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72C" w:rsidRDefault="003C472C"/>
    <w:tbl>
      <w:tblPr>
        <w:tblStyle w:val="TableGrid"/>
        <w:tblW w:w="94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5037"/>
      </w:tblGrid>
      <w:tr w:rsidR="00FD4F39" w:rsidTr="003C472C">
        <w:tc>
          <w:tcPr>
            <w:tcW w:w="4428" w:type="dxa"/>
          </w:tcPr>
          <w:p w:rsidR="00FD4F39" w:rsidRPr="00FD4F39" w:rsidRDefault="00FD4F39" w:rsidP="006F1613">
            <w:pPr>
              <w:rPr>
                <w:b/>
                <w:color w:val="000000" w:themeColor="text1"/>
                <w:sz w:val="22"/>
              </w:rPr>
            </w:pPr>
            <w:r w:rsidRPr="00FD4F39">
              <w:rPr>
                <w:b/>
                <w:color w:val="000000" w:themeColor="text1"/>
                <w:sz w:val="22"/>
              </w:rPr>
              <w:t>Dr. DIVYA DAS</w:t>
            </w:r>
          </w:p>
          <w:p w:rsidR="00FD4F39" w:rsidRDefault="00FD4F39" w:rsidP="006F1613">
            <w:pPr>
              <w:rPr>
                <w:color w:val="000000" w:themeColor="text1"/>
                <w:sz w:val="22"/>
              </w:rPr>
            </w:pPr>
            <w:r>
              <w:rPr>
                <w:color w:val="000000" w:themeColor="text1"/>
                <w:sz w:val="22"/>
              </w:rPr>
              <w:t>Travel and Tourism Academician and Researcher</w:t>
            </w:r>
          </w:p>
          <w:p w:rsidR="00FD4F39" w:rsidRDefault="00FD4F39" w:rsidP="006F1613">
            <w:pPr>
              <w:rPr>
                <w:color w:val="000000" w:themeColor="text1"/>
                <w:sz w:val="22"/>
              </w:rPr>
            </w:pPr>
            <w:r>
              <w:rPr>
                <w:color w:val="000000" w:themeColor="text1"/>
                <w:sz w:val="22"/>
              </w:rPr>
              <w:t xml:space="preserve">Email: </w:t>
            </w:r>
            <w:hyperlink r:id="rId7" w:history="1">
              <w:r w:rsidRPr="004329CA">
                <w:rPr>
                  <w:rStyle w:val="Hyperlink"/>
                  <w:sz w:val="22"/>
                </w:rPr>
                <w:t>raku.divya@gmail.com</w:t>
              </w:r>
            </w:hyperlink>
          </w:p>
          <w:p w:rsidR="00FD4F39" w:rsidRPr="00FD4F39" w:rsidRDefault="00FD4F39" w:rsidP="006F1613">
            <w:pPr>
              <w:rPr>
                <w:i/>
                <w:color w:val="000000" w:themeColor="text1"/>
                <w:sz w:val="22"/>
              </w:rPr>
            </w:pPr>
            <w:r w:rsidRPr="00FD4F39">
              <w:rPr>
                <w:i/>
                <w:color w:val="000000" w:themeColor="text1"/>
                <w:sz w:val="22"/>
              </w:rPr>
              <w:t>Social Media ID</w:t>
            </w:r>
          </w:p>
          <w:p w:rsidR="00FD4F39" w:rsidRPr="00FD4F39" w:rsidRDefault="00FD4F39" w:rsidP="006F1613">
            <w:pPr>
              <w:rPr>
                <w:i/>
                <w:color w:val="000000" w:themeColor="text1"/>
                <w:sz w:val="22"/>
              </w:rPr>
            </w:pPr>
            <w:r w:rsidRPr="00FD4F39">
              <w:rPr>
                <w:i/>
                <w:color w:val="000000" w:themeColor="text1"/>
                <w:sz w:val="22"/>
              </w:rPr>
              <w:t>Linkedin: Dr. Divya Das</w:t>
            </w:r>
          </w:p>
          <w:p w:rsidR="00FD4F39" w:rsidRPr="00FD4F39" w:rsidRDefault="00FD4F39" w:rsidP="006F1613">
            <w:pPr>
              <w:rPr>
                <w:b/>
                <w:color w:val="000000" w:themeColor="text1"/>
                <w:sz w:val="22"/>
              </w:rPr>
            </w:pPr>
            <w:r w:rsidRPr="00FD4F39">
              <w:rPr>
                <w:b/>
                <w:color w:val="000000" w:themeColor="text1"/>
                <w:sz w:val="22"/>
              </w:rPr>
              <w:t xml:space="preserve">Mob: </w:t>
            </w:r>
            <w:r w:rsidR="00523FB1">
              <w:rPr>
                <w:b/>
                <w:color w:val="000000" w:themeColor="text1"/>
                <w:sz w:val="22"/>
              </w:rPr>
              <w:t xml:space="preserve">0091 </w:t>
            </w:r>
            <w:r w:rsidRPr="00FD4F39">
              <w:rPr>
                <w:b/>
                <w:color w:val="000000" w:themeColor="text1"/>
                <w:sz w:val="22"/>
              </w:rPr>
              <w:t>9744081633</w:t>
            </w:r>
          </w:p>
          <w:p w:rsidR="00FD4F39" w:rsidRDefault="00FD4F39" w:rsidP="006F1613">
            <w:pPr>
              <w:rPr>
                <w:color w:val="000000" w:themeColor="text1"/>
                <w:sz w:val="22"/>
              </w:rPr>
            </w:pPr>
          </w:p>
        </w:tc>
        <w:tc>
          <w:tcPr>
            <w:tcW w:w="5037" w:type="dxa"/>
          </w:tcPr>
          <w:p w:rsidR="00FD4F39" w:rsidRDefault="00137B1E" w:rsidP="006F1613">
            <w:pPr>
              <w:rPr>
                <w:color w:val="000000" w:themeColor="text1"/>
                <w:sz w:val="22"/>
              </w:rPr>
            </w:pPr>
            <w:r>
              <w:rPr>
                <w:color w:val="000000" w:themeColor="text1"/>
                <w:sz w:val="22"/>
              </w:rPr>
              <w:t xml:space="preserve">                                      </w:t>
            </w:r>
            <w:r w:rsidR="001723AB">
              <w:rPr>
                <w:color w:val="000000" w:themeColor="text1"/>
                <w:sz w:val="22"/>
              </w:rPr>
              <w:t xml:space="preserve">             </w:t>
            </w:r>
            <w:r>
              <w:rPr>
                <w:color w:val="000000" w:themeColor="text1"/>
                <w:sz w:val="22"/>
              </w:rPr>
              <w:t xml:space="preserve"> </w:t>
            </w:r>
            <w:r w:rsidR="003C472C" w:rsidRPr="003C472C">
              <w:rPr>
                <w:noProof/>
                <w:color w:val="000000" w:themeColor="text1"/>
                <w:sz w:val="22"/>
              </w:rPr>
              <w:drawing>
                <wp:inline distT="0" distB="0" distL="0" distR="0">
                  <wp:extent cx="1173068" cy="1543050"/>
                  <wp:effectExtent l="19050" t="0" r="8032" b="0"/>
                  <wp:docPr id="11" name="Picture 4" descr="C:\Users\USER\Downloads\IMG-20241114-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41114-WA0026.jpg"/>
                          <pic:cNvPicPr>
                            <a:picLocks noChangeAspect="1" noChangeArrowheads="1"/>
                          </pic:cNvPicPr>
                        </pic:nvPicPr>
                        <pic:blipFill>
                          <a:blip r:embed="rId8" cstate="screen"/>
                          <a:srcRect/>
                          <a:stretch>
                            <a:fillRect/>
                          </a:stretch>
                        </pic:blipFill>
                        <pic:spPr bwMode="auto">
                          <a:xfrm>
                            <a:off x="0" y="0"/>
                            <a:ext cx="1181284" cy="1553858"/>
                          </a:xfrm>
                          <a:prstGeom prst="rect">
                            <a:avLst/>
                          </a:prstGeom>
                          <a:noFill/>
                          <a:ln w="9525">
                            <a:noFill/>
                            <a:miter lim="800000"/>
                            <a:headEnd/>
                            <a:tailEnd/>
                          </a:ln>
                        </pic:spPr>
                      </pic:pic>
                    </a:graphicData>
                  </a:graphic>
                </wp:inline>
              </w:drawing>
            </w:r>
          </w:p>
        </w:tc>
      </w:tr>
    </w:tbl>
    <w:p w:rsidR="00002692" w:rsidRDefault="00002692" w:rsidP="006F1613">
      <w:pPr>
        <w:ind w:left="-426"/>
        <w:rPr>
          <w:color w:val="000000" w:themeColor="text1"/>
          <w:sz w:val="22"/>
          <w:szCs w:val="22"/>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2"/>
        <w:gridCol w:w="708"/>
        <w:gridCol w:w="2460"/>
        <w:gridCol w:w="2501"/>
        <w:gridCol w:w="1276"/>
        <w:gridCol w:w="141"/>
      </w:tblGrid>
      <w:tr w:rsidR="0019349F" w:rsidRPr="003B2E96" w:rsidTr="004361ED">
        <w:trPr>
          <w:trHeight w:val="303"/>
        </w:trPr>
        <w:tc>
          <w:tcPr>
            <w:tcW w:w="9498" w:type="dxa"/>
            <w:gridSpan w:val="6"/>
            <w:tcBorders>
              <w:top w:val="nil"/>
              <w:left w:val="nil"/>
              <w:bottom w:val="nil"/>
              <w:right w:val="nil"/>
            </w:tcBorders>
          </w:tcPr>
          <w:p w:rsidR="008257D7" w:rsidRPr="00405871" w:rsidRDefault="008257D7" w:rsidP="00002692">
            <w:pPr>
              <w:pStyle w:val="Name"/>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10"/>
                <w:tab w:val="center" w:pos="4654"/>
              </w:tabs>
              <w:ind w:left="-222"/>
              <w:rPr>
                <w:noProof/>
                <w:color w:val="000000" w:themeColor="text1"/>
                <w:sz w:val="24"/>
              </w:rPr>
            </w:pPr>
            <w:r>
              <w:rPr>
                <w:noProof/>
                <w:color w:val="000000" w:themeColor="text1"/>
                <w:sz w:val="24"/>
              </w:rPr>
              <w:tab/>
            </w:r>
            <w:r>
              <w:rPr>
                <w:noProof/>
                <w:color w:val="000000" w:themeColor="text1"/>
                <w:sz w:val="24"/>
              </w:rPr>
              <w:tab/>
            </w:r>
            <w:r w:rsidR="0019349F" w:rsidRPr="003B2E96">
              <w:rPr>
                <w:noProof/>
                <w:color w:val="000000" w:themeColor="text1"/>
                <w:sz w:val="24"/>
              </w:rPr>
              <w:t>CURRICULUM VITAE</w:t>
            </w:r>
          </w:p>
          <w:p w:rsidR="00B95863" w:rsidRDefault="00B95863" w:rsidP="003C472C">
            <w:pPr>
              <w:pStyle w:val="Heading1"/>
              <w:rPr>
                <w:color w:val="000000" w:themeColor="text1"/>
              </w:rPr>
            </w:pPr>
            <w:r>
              <w:rPr>
                <w:color w:val="000000" w:themeColor="text1"/>
              </w:rPr>
              <w:t>ASSISTANT PROFESSOR</w:t>
            </w:r>
          </w:p>
          <w:p w:rsidR="002F2837" w:rsidRPr="002F2837" w:rsidRDefault="002F2837" w:rsidP="002F2837">
            <w:r>
              <w:t>Department of Travel and Tourism Management</w:t>
            </w:r>
          </w:p>
          <w:p w:rsidR="00B95863" w:rsidRDefault="00B95863" w:rsidP="003C472C">
            <w:pPr>
              <w:rPr>
                <w:color w:val="000000" w:themeColor="text1"/>
              </w:rPr>
            </w:pPr>
            <w:r>
              <w:rPr>
                <w:color w:val="000000" w:themeColor="text1"/>
              </w:rPr>
              <w:t>Pazhassiraja College (University</w:t>
            </w:r>
            <w:r w:rsidR="003A6ED6">
              <w:rPr>
                <w:color w:val="000000" w:themeColor="text1"/>
              </w:rPr>
              <w:t xml:space="preserve"> of Calicut</w:t>
            </w:r>
            <w:r>
              <w:rPr>
                <w:color w:val="000000" w:themeColor="text1"/>
              </w:rPr>
              <w:t>)</w:t>
            </w:r>
          </w:p>
          <w:p w:rsidR="00640048" w:rsidRDefault="00B95863" w:rsidP="003C472C">
            <w:pPr>
              <w:pStyle w:val="Name"/>
              <w:pBdr>
                <w:bottom w:val="single" w:sz="12" w:space="1" w:color="auto"/>
              </w:pBdr>
              <w:rPr>
                <w:color w:val="000000" w:themeColor="text1"/>
              </w:rPr>
            </w:pPr>
            <w:r>
              <w:rPr>
                <w:color w:val="000000" w:themeColor="text1"/>
              </w:rPr>
              <w:t>Kerala, India</w:t>
            </w:r>
          </w:p>
          <w:p w:rsidR="003C472C" w:rsidRPr="003B2E96" w:rsidRDefault="003C472C" w:rsidP="003C472C">
            <w:pPr>
              <w:pStyle w:val="Name"/>
              <w:rPr>
                <w:color w:val="000000" w:themeColor="text1"/>
              </w:rPr>
            </w:pPr>
          </w:p>
        </w:tc>
      </w:tr>
      <w:tr w:rsidR="0019349F" w:rsidRPr="003B2E96" w:rsidTr="00AD3BB7">
        <w:trPr>
          <w:trHeight w:val="60"/>
        </w:trPr>
        <w:tc>
          <w:tcPr>
            <w:tcW w:w="9498" w:type="dxa"/>
            <w:gridSpan w:val="6"/>
            <w:tcBorders>
              <w:top w:val="nil"/>
              <w:left w:val="nil"/>
              <w:bottom w:val="nil"/>
              <w:right w:val="nil"/>
            </w:tcBorders>
          </w:tcPr>
          <w:p w:rsidR="0019349F" w:rsidRPr="003B2E96" w:rsidRDefault="0019349F" w:rsidP="00EE755D">
            <w:pPr>
              <w:pStyle w:val="ContactInfo"/>
              <w:rPr>
                <w:color w:val="000000" w:themeColor="text1"/>
              </w:rPr>
            </w:pPr>
          </w:p>
        </w:tc>
      </w:tr>
      <w:tr w:rsidR="0019349F" w:rsidRPr="003B2E96" w:rsidTr="0009726F">
        <w:trPr>
          <w:trHeight w:val="2761"/>
        </w:trPr>
        <w:tc>
          <w:tcPr>
            <w:tcW w:w="2412" w:type="dxa"/>
            <w:tcBorders>
              <w:top w:val="nil"/>
              <w:left w:val="nil"/>
              <w:bottom w:val="nil"/>
              <w:right w:val="nil"/>
            </w:tcBorders>
            <w:shd w:val="clear" w:color="auto" w:fill="auto"/>
          </w:tcPr>
          <w:p w:rsidR="00F61001" w:rsidRDefault="0019349F" w:rsidP="00EE755D">
            <w:pPr>
              <w:pStyle w:val="Heading2"/>
              <w:rPr>
                <w:color w:val="000000" w:themeColor="text1"/>
              </w:rPr>
            </w:pPr>
            <w:bookmarkStart w:id="0" w:name="_FACULTY_and_SYSTEM"/>
            <w:bookmarkEnd w:id="0"/>
            <w:r w:rsidRPr="003B2E96">
              <w:rPr>
                <w:color w:val="000000" w:themeColor="text1"/>
              </w:rPr>
              <w:t>O</w:t>
            </w:r>
            <w:r w:rsidR="00B90969">
              <w:rPr>
                <w:color w:val="000000" w:themeColor="text1"/>
              </w:rPr>
              <w:t>bjective</w:t>
            </w:r>
          </w:p>
          <w:p w:rsidR="00F61001" w:rsidRPr="00F61001" w:rsidRDefault="00F61001" w:rsidP="00EE755D"/>
          <w:p w:rsidR="00F61001" w:rsidRPr="00F61001" w:rsidRDefault="00F61001" w:rsidP="00EE755D"/>
          <w:p w:rsidR="00F61001" w:rsidRPr="00F61001" w:rsidRDefault="00F61001" w:rsidP="00EE755D"/>
          <w:p w:rsidR="00F61001" w:rsidRPr="00F61001" w:rsidRDefault="00F61001" w:rsidP="00EE755D"/>
          <w:p w:rsidR="00F61001" w:rsidRPr="00F61001" w:rsidRDefault="00F61001" w:rsidP="00EE755D"/>
          <w:p w:rsidR="00F61001" w:rsidRPr="00F61001" w:rsidRDefault="00F61001" w:rsidP="00EE755D"/>
          <w:p w:rsidR="00F61001" w:rsidRPr="00F61001" w:rsidRDefault="00F61001" w:rsidP="00EE755D"/>
          <w:p w:rsidR="00F61001" w:rsidRPr="00F61001" w:rsidRDefault="00F61001" w:rsidP="00EE755D"/>
          <w:p w:rsidR="00F61001" w:rsidRPr="00F61001" w:rsidRDefault="00F61001" w:rsidP="00EE755D"/>
          <w:p w:rsidR="0019349F" w:rsidRPr="00F61001" w:rsidRDefault="0019349F" w:rsidP="00EE755D"/>
        </w:tc>
        <w:tc>
          <w:tcPr>
            <w:tcW w:w="7086" w:type="dxa"/>
            <w:gridSpan w:val="5"/>
            <w:tcBorders>
              <w:top w:val="nil"/>
              <w:left w:val="nil"/>
              <w:bottom w:val="nil"/>
              <w:right w:val="nil"/>
            </w:tcBorders>
            <w:shd w:val="clear" w:color="auto" w:fill="auto"/>
          </w:tcPr>
          <w:p w:rsidR="00675646" w:rsidRDefault="00675646" w:rsidP="00AD3BB7">
            <w:pPr>
              <w:jc w:val="both"/>
              <w:rPr>
                <w:rFonts w:ascii="Times New Roman" w:eastAsia="Batang" w:hAnsi="Times New Roman"/>
                <w:sz w:val="22"/>
              </w:rPr>
            </w:pPr>
          </w:p>
          <w:p w:rsidR="0019349F" w:rsidRPr="002B1016" w:rsidRDefault="0064581C" w:rsidP="00AD3BB7">
            <w:pPr>
              <w:jc w:val="both"/>
              <w:rPr>
                <w:rFonts w:ascii="Times New Roman" w:hAnsi="Times New Roman"/>
                <w:color w:val="000000" w:themeColor="text1"/>
              </w:rPr>
            </w:pPr>
            <w:r w:rsidRPr="0064581C">
              <w:rPr>
                <w:rFonts w:ascii="Times New Roman" w:eastAsia="Batang" w:hAnsi="Times New Roman"/>
                <w:sz w:val="22"/>
                <w:szCs w:val="22"/>
              </w:rPr>
              <w:t>Results-driven educator with a PhD and over 8 years of experience in teaching Travel and Tourism, with extensive expertise in curriculum design for tourism, travel, and air transportation. Specializes in research and student mentorship, with strong knowledge of travel management and aviation industry frameworks. Skilled in developing experiential, technology-enhanced learning environments that prepare students for careers in regulated industries. Proven ability to build industry partnerships, lead applied research projects, and develop career-ready graduates equipped for success in customer-focused fields.</w:t>
            </w:r>
          </w:p>
        </w:tc>
      </w:tr>
      <w:tr w:rsidR="009F5C76" w:rsidRPr="003B2E96" w:rsidTr="00AD3BB7">
        <w:trPr>
          <w:trHeight w:val="1553"/>
        </w:trPr>
        <w:tc>
          <w:tcPr>
            <w:tcW w:w="2412" w:type="dxa"/>
            <w:tcBorders>
              <w:top w:val="nil"/>
              <w:left w:val="nil"/>
              <w:bottom w:val="nil"/>
              <w:right w:val="nil"/>
            </w:tcBorders>
            <w:shd w:val="clear" w:color="auto" w:fill="auto"/>
          </w:tcPr>
          <w:p w:rsidR="00573EDA" w:rsidRDefault="00573EDA" w:rsidP="00EE755D">
            <w:pPr>
              <w:rPr>
                <w:b/>
                <w:color w:val="000000" w:themeColor="text1"/>
                <w:sz w:val="22"/>
              </w:rPr>
            </w:pPr>
          </w:p>
          <w:p w:rsidR="009F5C76" w:rsidRPr="009F5C76" w:rsidRDefault="009F5C76" w:rsidP="00EE755D">
            <w:pPr>
              <w:rPr>
                <w:b/>
                <w:color w:val="000000" w:themeColor="text1"/>
                <w:sz w:val="22"/>
              </w:rPr>
            </w:pPr>
            <w:r w:rsidRPr="009F5C76">
              <w:rPr>
                <w:b/>
                <w:color w:val="000000" w:themeColor="text1"/>
                <w:sz w:val="22"/>
                <w:szCs w:val="22"/>
              </w:rPr>
              <w:t>Areas of Expertise</w:t>
            </w:r>
          </w:p>
        </w:tc>
        <w:tc>
          <w:tcPr>
            <w:tcW w:w="7086" w:type="dxa"/>
            <w:gridSpan w:val="5"/>
            <w:tcBorders>
              <w:top w:val="nil"/>
              <w:left w:val="nil"/>
              <w:bottom w:val="nil"/>
              <w:right w:val="nil"/>
            </w:tcBorders>
            <w:shd w:val="clear" w:color="auto" w:fill="auto"/>
          </w:tcPr>
          <w:p w:rsidR="00573EDA" w:rsidRPr="00573EDA" w:rsidRDefault="00573EDA" w:rsidP="00573EDA">
            <w:pPr>
              <w:pStyle w:val="Bulletedfirstline"/>
              <w:numPr>
                <w:ilvl w:val="0"/>
                <w:numId w:val="0"/>
              </w:numPr>
              <w:ind w:left="360"/>
              <w:rPr>
                <w:rFonts w:ascii="Times New Roman" w:hAnsi="Times New Roman"/>
                <w:bCs/>
                <w:color w:val="000000" w:themeColor="text1"/>
                <w:sz w:val="22"/>
              </w:rPr>
            </w:pPr>
          </w:p>
          <w:p w:rsidR="00053095" w:rsidRPr="001B3647" w:rsidRDefault="00053095" w:rsidP="00F15102">
            <w:pPr>
              <w:pStyle w:val="Bulletedfirstline"/>
              <w:numPr>
                <w:ilvl w:val="0"/>
                <w:numId w:val="10"/>
              </w:numPr>
              <w:rPr>
                <w:rFonts w:ascii="Times New Roman" w:hAnsi="Times New Roman"/>
                <w:bCs/>
                <w:color w:val="000000" w:themeColor="text1"/>
                <w:sz w:val="22"/>
              </w:rPr>
            </w:pPr>
            <w:r w:rsidRPr="001B3647">
              <w:rPr>
                <w:rFonts w:ascii="Times New Roman" w:hAnsi="Times New Roman"/>
                <w:bCs/>
                <w:color w:val="000000" w:themeColor="text1"/>
                <w:sz w:val="22"/>
                <w:szCs w:val="22"/>
              </w:rPr>
              <w:t>Teaching and advising</w:t>
            </w:r>
          </w:p>
          <w:p w:rsidR="00936B6D" w:rsidRPr="001B3647" w:rsidRDefault="00936B6D" w:rsidP="00F15102">
            <w:pPr>
              <w:pStyle w:val="ListParagraph"/>
              <w:numPr>
                <w:ilvl w:val="0"/>
                <w:numId w:val="10"/>
              </w:numPr>
              <w:jc w:val="both"/>
              <w:rPr>
                <w:rFonts w:eastAsia="Batang"/>
                <w:sz w:val="22"/>
              </w:rPr>
            </w:pPr>
            <w:r w:rsidRPr="001B3647">
              <w:rPr>
                <w:sz w:val="22"/>
                <w:szCs w:val="22"/>
              </w:rPr>
              <w:t>Experienced in curriculum development, managing academic projects</w:t>
            </w:r>
          </w:p>
          <w:p w:rsidR="009F5C76" w:rsidRPr="001B3647" w:rsidRDefault="001B3647" w:rsidP="00F15102">
            <w:pPr>
              <w:pStyle w:val="ListParagraph"/>
              <w:numPr>
                <w:ilvl w:val="0"/>
                <w:numId w:val="10"/>
              </w:numPr>
              <w:jc w:val="both"/>
              <w:rPr>
                <w:rFonts w:eastAsia="Batang"/>
                <w:sz w:val="22"/>
              </w:rPr>
            </w:pPr>
            <w:r w:rsidRPr="001B3647">
              <w:rPr>
                <w:sz w:val="22"/>
                <w:szCs w:val="22"/>
              </w:rPr>
              <w:t>Skilled in using digital tools</w:t>
            </w:r>
            <w:r w:rsidR="00053095" w:rsidRPr="001B3647">
              <w:rPr>
                <w:sz w:val="22"/>
                <w:szCs w:val="22"/>
              </w:rPr>
              <w:t xml:space="preserve"> and </w:t>
            </w:r>
            <w:r w:rsidRPr="001B3647">
              <w:rPr>
                <w:sz w:val="22"/>
                <w:szCs w:val="22"/>
              </w:rPr>
              <w:t>learning management systems</w:t>
            </w:r>
          </w:p>
          <w:p w:rsidR="00053095" w:rsidRPr="001B3647" w:rsidRDefault="00053095" w:rsidP="00F15102">
            <w:pPr>
              <w:pStyle w:val="ListParagraph"/>
              <w:numPr>
                <w:ilvl w:val="0"/>
                <w:numId w:val="10"/>
              </w:numPr>
              <w:jc w:val="both"/>
              <w:rPr>
                <w:rFonts w:eastAsia="Batang"/>
                <w:sz w:val="22"/>
              </w:rPr>
            </w:pPr>
            <w:r w:rsidRPr="001B3647">
              <w:rPr>
                <w:rFonts w:eastAsia="Batang"/>
                <w:sz w:val="22"/>
                <w:szCs w:val="22"/>
              </w:rPr>
              <w:t xml:space="preserve">Public Speaking and </w:t>
            </w:r>
            <w:r w:rsidR="001B3647">
              <w:rPr>
                <w:rFonts w:eastAsia="Batang"/>
                <w:sz w:val="22"/>
                <w:szCs w:val="22"/>
              </w:rPr>
              <w:t>Presentations</w:t>
            </w:r>
          </w:p>
          <w:p w:rsidR="00FC3B16" w:rsidRPr="00053095" w:rsidRDefault="00FC3B16" w:rsidP="00F15102">
            <w:pPr>
              <w:pStyle w:val="ListParagraph"/>
              <w:numPr>
                <w:ilvl w:val="0"/>
                <w:numId w:val="10"/>
              </w:numPr>
              <w:jc w:val="both"/>
              <w:rPr>
                <w:rFonts w:eastAsia="Batang"/>
                <w:sz w:val="22"/>
              </w:rPr>
            </w:pPr>
            <w:r w:rsidRPr="001B3647">
              <w:rPr>
                <w:rFonts w:eastAsia="Batang"/>
                <w:sz w:val="22"/>
                <w:szCs w:val="22"/>
              </w:rPr>
              <w:t>Research and Analysis</w:t>
            </w:r>
          </w:p>
        </w:tc>
      </w:tr>
      <w:tr w:rsidR="004361ED" w:rsidRPr="00F61001" w:rsidTr="00AD3BB7">
        <w:trPr>
          <w:trHeight w:val="1010"/>
        </w:trPr>
        <w:tc>
          <w:tcPr>
            <w:tcW w:w="2412" w:type="dxa"/>
            <w:vMerge w:val="restart"/>
            <w:tcBorders>
              <w:top w:val="nil"/>
              <w:left w:val="nil"/>
              <w:bottom w:val="nil"/>
              <w:right w:val="nil"/>
            </w:tcBorders>
          </w:tcPr>
          <w:p w:rsidR="004361ED" w:rsidRDefault="004361ED" w:rsidP="00EE755D">
            <w:pPr>
              <w:jc w:val="both"/>
              <w:rPr>
                <w:b/>
                <w:color w:val="000000" w:themeColor="text1"/>
                <w:sz w:val="22"/>
              </w:rPr>
            </w:pPr>
          </w:p>
          <w:p w:rsidR="009C7E57" w:rsidRDefault="009C7E57" w:rsidP="00EE755D">
            <w:pPr>
              <w:jc w:val="both"/>
              <w:rPr>
                <w:b/>
                <w:color w:val="000000" w:themeColor="text1"/>
                <w:sz w:val="22"/>
              </w:rPr>
            </w:pPr>
          </w:p>
          <w:p w:rsidR="004361ED" w:rsidRPr="00B64DD9" w:rsidRDefault="004361ED" w:rsidP="00EE755D">
            <w:pPr>
              <w:jc w:val="both"/>
              <w:rPr>
                <w:b/>
                <w:color w:val="000000" w:themeColor="text1"/>
                <w:sz w:val="22"/>
              </w:rPr>
            </w:pPr>
            <w:r>
              <w:rPr>
                <w:b/>
                <w:color w:val="000000" w:themeColor="text1"/>
                <w:sz w:val="22"/>
                <w:szCs w:val="22"/>
              </w:rPr>
              <w:t>Professional Experience</w:t>
            </w:r>
          </w:p>
        </w:tc>
        <w:tc>
          <w:tcPr>
            <w:tcW w:w="5669" w:type="dxa"/>
            <w:gridSpan w:val="3"/>
            <w:tcBorders>
              <w:top w:val="nil"/>
              <w:left w:val="nil"/>
              <w:bottom w:val="nil"/>
              <w:right w:val="nil"/>
            </w:tcBorders>
          </w:tcPr>
          <w:p w:rsidR="004361ED" w:rsidRPr="00A412F1" w:rsidRDefault="004361ED" w:rsidP="00EE755D">
            <w:pPr>
              <w:ind w:left="316"/>
              <w:jc w:val="both"/>
              <w:rPr>
                <w:b/>
                <w:bCs/>
                <w:color w:val="000000" w:themeColor="text1"/>
                <w:sz w:val="22"/>
              </w:rPr>
            </w:pPr>
          </w:p>
          <w:p w:rsidR="009C7E57" w:rsidRPr="009C7E57" w:rsidRDefault="009C7E57" w:rsidP="009C7E57">
            <w:pPr>
              <w:pStyle w:val="ListParagraph"/>
              <w:ind w:left="360"/>
              <w:jc w:val="both"/>
              <w:rPr>
                <w:color w:val="000000" w:themeColor="text1"/>
                <w:sz w:val="22"/>
              </w:rPr>
            </w:pPr>
          </w:p>
          <w:p w:rsidR="004361ED" w:rsidRPr="00D26107" w:rsidRDefault="004361ED" w:rsidP="00F15102">
            <w:pPr>
              <w:pStyle w:val="ListParagraph"/>
              <w:numPr>
                <w:ilvl w:val="0"/>
                <w:numId w:val="13"/>
              </w:numPr>
              <w:jc w:val="both"/>
              <w:rPr>
                <w:color w:val="000000" w:themeColor="text1"/>
                <w:sz w:val="22"/>
              </w:rPr>
            </w:pPr>
            <w:r w:rsidRPr="00CD7196">
              <w:rPr>
                <w:b/>
                <w:bCs/>
                <w:color w:val="000000" w:themeColor="text1"/>
                <w:sz w:val="22"/>
                <w:szCs w:val="22"/>
              </w:rPr>
              <w:t xml:space="preserve">Head and Assistant Professor, </w:t>
            </w:r>
            <w:r w:rsidRPr="00CD7196">
              <w:rPr>
                <w:color w:val="000000" w:themeColor="text1"/>
                <w:sz w:val="22"/>
                <w:szCs w:val="22"/>
              </w:rPr>
              <w:t>Dept. of Travel and Tourism</w:t>
            </w:r>
            <w:r>
              <w:rPr>
                <w:color w:val="000000" w:themeColor="text1"/>
                <w:sz w:val="22"/>
                <w:szCs w:val="22"/>
              </w:rPr>
              <w:t>, D</w:t>
            </w:r>
            <w:r w:rsidRPr="00A412F1">
              <w:rPr>
                <w:color w:val="000000" w:themeColor="text1"/>
                <w:sz w:val="22"/>
                <w:szCs w:val="22"/>
              </w:rPr>
              <w:t>on Bosco College, Sulthan</w:t>
            </w:r>
            <w:r>
              <w:rPr>
                <w:color w:val="000000" w:themeColor="text1"/>
                <w:sz w:val="22"/>
                <w:szCs w:val="22"/>
              </w:rPr>
              <w:t xml:space="preserve"> </w:t>
            </w:r>
            <w:r w:rsidRPr="00A412F1">
              <w:rPr>
                <w:color w:val="000000" w:themeColor="text1"/>
                <w:sz w:val="22"/>
                <w:szCs w:val="22"/>
              </w:rPr>
              <w:t>Bathery, Kerala, India</w:t>
            </w:r>
            <w:r>
              <w:rPr>
                <w:color w:val="000000" w:themeColor="text1"/>
                <w:sz w:val="22"/>
                <w:szCs w:val="22"/>
              </w:rPr>
              <w:t>.</w:t>
            </w:r>
          </w:p>
        </w:tc>
        <w:tc>
          <w:tcPr>
            <w:tcW w:w="1417" w:type="dxa"/>
            <w:gridSpan w:val="2"/>
            <w:tcBorders>
              <w:top w:val="nil"/>
              <w:left w:val="nil"/>
              <w:bottom w:val="nil"/>
              <w:right w:val="nil"/>
            </w:tcBorders>
            <w:shd w:val="clear" w:color="auto" w:fill="auto"/>
          </w:tcPr>
          <w:p w:rsidR="004361ED" w:rsidRDefault="004361ED" w:rsidP="00EE755D">
            <w:pPr>
              <w:rPr>
                <w:rFonts w:cs="Arial"/>
                <w:b/>
                <w:color w:val="000000" w:themeColor="text1"/>
                <w:szCs w:val="20"/>
              </w:rPr>
            </w:pPr>
            <w:r>
              <w:rPr>
                <w:rFonts w:cs="Arial"/>
                <w:b/>
                <w:color w:val="000000" w:themeColor="text1"/>
                <w:szCs w:val="20"/>
              </w:rPr>
              <w:t xml:space="preserve">      </w:t>
            </w:r>
            <w:r w:rsidRPr="00F61001">
              <w:rPr>
                <w:rFonts w:cs="Arial"/>
                <w:b/>
                <w:color w:val="000000" w:themeColor="text1"/>
                <w:szCs w:val="20"/>
              </w:rPr>
              <w:t xml:space="preserve">  </w:t>
            </w:r>
          </w:p>
          <w:p w:rsidR="004361ED" w:rsidRDefault="004361ED" w:rsidP="00EE755D">
            <w:pPr>
              <w:rPr>
                <w:rFonts w:cs="Arial"/>
                <w:b/>
                <w:color w:val="000000" w:themeColor="text1"/>
                <w:szCs w:val="20"/>
              </w:rPr>
            </w:pPr>
            <w:r>
              <w:rPr>
                <w:rFonts w:cs="Arial"/>
                <w:b/>
                <w:color w:val="000000" w:themeColor="text1"/>
                <w:szCs w:val="20"/>
              </w:rPr>
              <w:t xml:space="preserve">    </w:t>
            </w:r>
          </w:p>
          <w:p w:rsidR="00F23F48" w:rsidRDefault="004361ED" w:rsidP="00EE755D">
            <w:pPr>
              <w:rPr>
                <w:rFonts w:cs="Arial"/>
                <w:b/>
                <w:color w:val="000000" w:themeColor="text1"/>
                <w:szCs w:val="20"/>
              </w:rPr>
            </w:pPr>
            <w:r>
              <w:rPr>
                <w:rFonts w:cs="Arial"/>
                <w:b/>
                <w:color w:val="000000" w:themeColor="text1"/>
                <w:szCs w:val="20"/>
              </w:rPr>
              <w:t xml:space="preserve"> </w:t>
            </w:r>
          </w:p>
          <w:p w:rsidR="004361ED" w:rsidRPr="00F61001" w:rsidRDefault="004361ED" w:rsidP="00EE755D">
            <w:pPr>
              <w:rPr>
                <w:rFonts w:cs="Arial"/>
                <w:b/>
                <w:color w:val="000000" w:themeColor="text1"/>
                <w:szCs w:val="20"/>
              </w:rPr>
            </w:pPr>
            <w:r w:rsidRPr="00F61001">
              <w:rPr>
                <w:rFonts w:cs="Arial"/>
                <w:b/>
                <w:color w:val="000000" w:themeColor="text1"/>
                <w:szCs w:val="20"/>
              </w:rPr>
              <w:t>2010-2013</w:t>
            </w:r>
          </w:p>
          <w:p w:rsidR="004361ED" w:rsidRDefault="004361ED" w:rsidP="00EE755D">
            <w:pPr>
              <w:rPr>
                <w:b/>
                <w:color w:val="000000" w:themeColor="text1"/>
              </w:rPr>
            </w:pPr>
            <w:r>
              <w:rPr>
                <w:b/>
                <w:color w:val="000000" w:themeColor="text1"/>
              </w:rPr>
              <w:t xml:space="preserve">      </w:t>
            </w:r>
          </w:p>
          <w:p w:rsidR="004361ED" w:rsidRPr="00F61001" w:rsidRDefault="004361ED" w:rsidP="004361ED">
            <w:pPr>
              <w:rPr>
                <w:rFonts w:cs="Arial"/>
                <w:b/>
                <w:color w:val="000000" w:themeColor="text1"/>
                <w:szCs w:val="20"/>
              </w:rPr>
            </w:pPr>
            <w:r>
              <w:rPr>
                <w:b/>
                <w:color w:val="000000" w:themeColor="text1"/>
              </w:rPr>
              <w:t xml:space="preserve">   </w:t>
            </w:r>
          </w:p>
        </w:tc>
      </w:tr>
      <w:tr w:rsidR="004361ED" w:rsidRPr="00F61001" w:rsidTr="00307E6B">
        <w:trPr>
          <w:trHeight w:val="940"/>
        </w:trPr>
        <w:tc>
          <w:tcPr>
            <w:tcW w:w="2412" w:type="dxa"/>
            <w:vMerge/>
            <w:tcBorders>
              <w:top w:val="nil"/>
              <w:left w:val="nil"/>
              <w:bottom w:val="nil"/>
              <w:right w:val="nil"/>
            </w:tcBorders>
          </w:tcPr>
          <w:p w:rsidR="004361ED" w:rsidRDefault="004361ED" w:rsidP="00EE755D">
            <w:pPr>
              <w:jc w:val="both"/>
              <w:rPr>
                <w:b/>
                <w:color w:val="000000" w:themeColor="text1"/>
                <w:sz w:val="22"/>
              </w:rPr>
            </w:pPr>
          </w:p>
        </w:tc>
        <w:tc>
          <w:tcPr>
            <w:tcW w:w="5669" w:type="dxa"/>
            <w:gridSpan w:val="3"/>
            <w:tcBorders>
              <w:top w:val="nil"/>
              <w:left w:val="nil"/>
              <w:bottom w:val="nil"/>
              <w:right w:val="nil"/>
            </w:tcBorders>
          </w:tcPr>
          <w:p w:rsidR="004361ED" w:rsidRPr="002B1016" w:rsidRDefault="004361ED" w:rsidP="00F15102">
            <w:pPr>
              <w:pStyle w:val="ListParagraph"/>
              <w:numPr>
                <w:ilvl w:val="0"/>
                <w:numId w:val="13"/>
              </w:numPr>
              <w:jc w:val="both"/>
              <w:rPr>
                <w:color w:val="000000" w:themeColor="text1"/>
                <w:sz w:val="22"/>
              </w:rPr>
            </w:pPr>
            <w:r w:rsidRPr="002B1016">
              <w:rPr>
                <w:b/>
                <w:bCs/>
                <w:color w:val="000000" w:themeColor="text1"/>
                <w:sz w:val="22"/>
                <w:szCs w:val="22"/>
              </w:rPr>
              <w:t>Assistant Professor</w:t>
            </w:r>
          </w:p>
          <w:p w:rsidR="004361ED" w:rsidRPr="002B1016" w:rsidRDefault="004361ED" w:rsidP="00EE755D">
            <w:pPr>
              <w:ind w:left="316"/>
              <w:jc w:val="both"/>
              <w:rPr>
                <w:rFonts w:ascii="Times New Roman" w:hAnsi="Times New Roman"/>
                <w:color w:val="000000" w:themeColor="text1"/>
                <w:sz w:val="22"/>
              </w:rPr>
            </w:pPr>
            <w:r w:rsidRPr="002B1016">
              <w:rPr>
                <w:rFonts w:ascii="Times New Roman" w:hAnsi="Times New Roman"/>
                <w:color w:val="000000" w:themeColor="text1"/>
                <w:sz w:val="22"/>
                <w:szCs w:val="22"/>
              </w:rPr>
              <w:t>Pazhassiraja College (Calicut University)</w:t>
            </w:r>
            <w:r>
              <w:rPr>
                <w:rFonts w:ascii="Times New Roman" w:hAnsi="Times New Roman"/>
                <w:color w:val="000000" w:themeColor="text1"/>
                <w:sz w:val="22"/>
                <w:szCs w:val="22"/>
              </w:rPr>
              <w:t>,</w:t>
            </w:r>
            <w:r w:rsidRPr="002B1016">
              <w:rPr>
                <w:rFonts w:ascii="Times New Roman" w:hAnsi="Times New Roman"/>
                <w:color w:val="000000" w:themeColor="text1"/>
                <w:sz w:val="22"/>
                <w:szCs w:val="22"/>
              </w:rPr>
              <w:t xml:space="preserve"> Pulpally</w:t>
            </w:r>
          </w:p>
          <w:p w:rsidR="004361ED" w:rsidRDefault="004361ED" w:rsidP="00EE755D">
            <w:pPr>
              <w:tabs>
                <w:tab w:val="right" w:pos="6768"/>
              </w:tabs>
              <w:ind w:left="316"/>
              <w:rPr>
                <w:rFonts w:ascii="Times New Roman" w:hAnsi="Times New Roman"/>
                <w:color w:val="000000" w:themeColor="text1"/>
                <w:sz w:val="22"/>
              </w:rPr>
            </w:pPr>
            <w:r w:rsidRPr="002B1016">
              <w:rPr>
                <w:rFonts w:ascii="Times New Roman" w:hAnsi="Times New Roman"/>
                <w:color w:val="000000" w:themeColor="text1"/>
                <w:sz w:val="22"/>
                <w:szCs w:val="22"/>
              </w:rPr>
              <w:t>Wayanad, Kerala, India – 673579</w:t>
            </w:r>
          </w:p>
          <w:p w:rsidR="004361ED" w:rsidRPr="00A412F1" w:rsidRDefault="004361ED" w:rsidP="00EE755D">
            <w:pPr>
              <w:pStyle w:val="ListParagraph"/>
              <w:tabs>
                <w:tab w:val="right" w:pos="6768"/>
              </w:tabs>
              <w:ind w:left="316"/>
              <w:rPr>
                <w:b/>
                <w:bCs/>
                <w:color w:val="000000" w:themeColor="text1"/>
                <w:sz w:val="22"/>
              </w:rPr>
            </w:pPr>
          </w:p>
        </w:tc>
        <w:tc>
          <w:tcPr>
            <w:tcW w:w="1417" w:type="dxa"/>
            <w:gridSpan w:val="2"/>
            <w:tcBorders>
              <w:top w:val="nil"/>
              <w:left w:val="nil"/>
              <w:bottom w:val="nil"/>
              <w:right w:val="nil"/>
            </w:tcBorders>
            <w:shd w:val="clear" w:color="auto" w:fill="auto"/>
          </w:tcPr>
          <w:p w:rsidR="004361ED" w:rsidRPr="00F61001" w:rsidRDefault="004361ED" w:rsidP="00EE755D">
            <w:pPr>
              <w:rPr>
                <w:bCs/>
                <w:color w:val="000000" w:themeColor="text1"/>
              </w:rPr>
            </w:pPr>
          </w:p>
          <w:p w:rsidR="004361ED" w:rsidRDefault="004361ED" w:rsidP="004361ED">
            <w:pPr>
              <w:rPr>
                <w:bCs/>
                <w:color w:val="000000" w:themeColor="text1"/>
              </w:rPr>
            </w:pPr>
            <w:r>
              <w:rPr>
                <w:bCs/>
                <w:color w:val="000000" w:themeColor="text1"/>
              </w:rPr>
              <w:t xml:space="preserve"> </w:t>
            </w:r>
            <w:r w:rsidRPr="00F61001">
              <w:rPr>
                <w:b/>
                <w:color w:val="000000" w:themeColor="text1"/>
              </w:rPr>
              <w:t>2015-2020</w:t>
            </w:r>
          </w:p>
          <w:p w:rsidR="004361ED" w:rsidRDefault="004361ED" w:rsidP="00EE755D">
            <w:pPr>
              <w:rPr>
                <w:rFonts w:cs="Arial"/>
                <w:b/>
                <w:color w:val="000000" w:themeColor="text1"/>
                <w:szCs w:val="20"/>
              </w:rPr>
            </w:pPr>
            <w:r>
              <w:rPr>
                <w:bCs/>
                <w:color w:val="000000" w:themeColor="text1"/>
              </w:rPr>
              <w:t xml:space="preserve">      </w:t>
            </w:r>
          </w:p>
        </w:tc>
      </w:tr>
      <w:tr w:rsidR="004361ED" w:rsidRPr="00F61001" w:rsidTr="00804E29">
        <w:trPr>
          <w:trHeight w:val="1110"/>
        </w:trPr>
        <w:tc>
          <w:tcPr>
            <w:tcW w:w="2412" w:type="dxa"/>
            <w:vMerge/>
            <w:tcBorders>
              <w:top w:val="nil"/>
              <w:left w:val="nil"/>
              <w:bottom w:val="single" w:sz="4" w:space="0" w:color="auto"/>
              <w:right w:val="nil"/>
            </w:tcBorders>
          </w:tcPr>
          <w:p w:rsidR="004361ED" w:rsidRDefault="004361ED" w:rsidP="00EE755D">
            <w:pPr>
              <w:jc w:val="both"/>
              <w:rPr>
                <w:b/>
                <w:color w:val="000000" w:themeColor="text1"/>
                <w:sz w:val="22"/>
              </w:rPr>
            </w:pPr>
          </w:p>
        </w:tc>
        <w:tc>
          <w:tcPr>
            <w:tcW w:w="5669" w:type="dxa"/>
            <w:gridSpan w:val="3"/>
            <w:tcBorders>
              <w:top w:val="nil"/>
              <w:left w:val="nil"/>
              <w:bottom w:val="single" w:sz="4" w:space="0" w:color="auto"/>
              <w:right w:val="nil"/>
            </w:tcBorders>
          </w:tcPr>
          <w:p w:rsidR="004361ED" w:rsidRPr="002B1016" w:rsidRDefault="004361ED" w:rsidP="00F15102">
            <w:pPr>
              <w:pStyle w:val="ListParagraph"/>
              <w:numPr>
                <w:ilvl w:val="0"/>
                <w:numId w:val="14"/>
              </w:numPr>
              <w:jc w:val="both"/>
              <w:rPr>
                <w:color w:val="000000" w:themeColor="text1"/>
                <w:sz w:val="22"/>
              </w:rPr>
            </w:pPr>
            <w:r w:rsidRPr="002B1016">
              <w:rPr>
                <w:b/>
                <w:bCs/>
                <w:color w:val="000000" w:themeColor="text1"/>
                <w:sz w:val="22"/>
                <w:szCs w:val="22"/>
              </w:rPr>
              <w:t>Assistant Professor</w:t>
            </w:r>
          </w:p>
          <w:p w:rsidR="004361ED" w:rsidRPr="002B1016" w:rsidRDefault="004361ED" w:rsidP="00EE755D">
            <w:pPr>
              <w:ind w:left="316"/>
              <w:jc w:val="both"/>
              <w:rPr>
                <w:rFonts w:ascii="Times New Roman" w:hAnsi="Times New Roman"/>
                <w:color w:val="000000" w:themeColor="text1"/>
                <w:sz w:val="22"/>
              </w:rPr>
            </w:pPr>
            <w:r w:rsidRPr="002B1016">
              <w:rPr>
                <w:rFonts w:ascii="Times New Roman" w:hAnsi="Times New Roman"/>
                <w:color w:val="000000" w:themeColor="text1"/>
                <w:sz w:val="22"/>
                <w:szCs w:val="22"/>
              </w:rPr>
              <w:t>Pazhassiraja College (Calicut University)</w:t>
            </w:r>
            <w:r>
              <w:rPr>
                <w:rFonts w:ascii="Times New Roman" w:hAnsi="Times New Roman"/>
                <w:color w:val="000000" w:themeColor="text1"/>
                <w:sz w:val="22"/>
                <w:szCs w:val="22"/>
              </w:rPr>
              <w:t>,</w:t>
            </w:r>
            <w:r w:rsidRPr="002B1016">
              <w:rPr>
                <w:rFonts w:ascii="Times New Roman" w:hAnsi="Times New Roman"/>
                <w:color w:val="000000" w:themeColor="text1"/>
                <w:sz w:val="22"/>
                <w:szCs w:val="22"/>
              </w:rPr>
              <w:t xml:space="preserve"> Pulpally</w:t>
            </w:r>
          </w:p>
          <w:p w:rsidR="004361ED" w:rsidRDefault="004361ED" w:rsidP="00EE755D">
            <w:pPr>
              <w:tabs>
                <w:tab w:val="right" w:pos="6768"/>
              </w:tabs>
              <w:ind w:left="316"/>
              <w:rPr>
                <w:rFonts w:ascii="Times New Roman" w:hAnsi="Times New Roman"/>
                <w:color w:val="000000" w:themeColor="text1"/>
                <w:sz w:val="22"/>
              </w:rPr>
            </w:pPr>
            <w:r w:rsidRPr="002B1016">
              <w:rPr>
                <w:rFonts w:ascii="Times New Roman" w:hAnsi="Times New Roman"/>
                <w:color w:val="000000" w:themeColor="text1"/>
                <w:sz w:val="22"/>
                <w:szCs w:val="22"/>
              </w:rPr>
              <w:t>Wayanad, Kerala, India – 673579</w:t>
            </w:r>
          </w:p>
          <w:p w:rsidR="004361ED" w:rsidRPr="002B1016" w:rsidRDefault="004361ED" w:rsidP="00EE755D">
            <w:pPr>
              <w:pStyle w:val="ListParagraph"/>
              <w:tabs>
                <w:tab w:val="right" w:pos="6768"/>
              </w:tabs>
              <w:ind w:left="316"/>
              <w:rPr>
                <w:b/>
                <w:bCs/>
                <w:color w:val="000000" w:themeColor="text1"/>
                <w:sz w:val="22"/>
              </w:rPr>
            </w:pPr>
          </w:p>
        </w:tc>
        <w:tc>
          <w:tcPr>
            <w:tcW w:w="1417" w:type="dxa"/>
            <w:gridSpan w:val="2"/>
            <w:tcBorders>
              <w:top w:val="nil"/>
              <w:left w:val="nil"/>
              <w:bottom w:val="single" w:sz="4" w:space="0" w:color="auto"/>
              <w:right w:val="nil"/>
            </w:tcBorders>
            <w:shd w:val="clear" w:color="auto" w:fill="auto"/>
          </w:tcPr>
          <w:p w:rsidR="00F23F48" w:rsidRDefault="00F23F48" w:rsidP="00EE755D">
            <w:pPr>
              <w:rPr>
                <w:b/>
                <w:bCs/>
                <w:color w:val="000000" w:themeColor="text1"/>
              </w:rPr>
            </w:pPr>
          </w:p>
          <w:p w:rsidR="004361ED" w:rsidRPr="00F61001" w:rsidRDefault="004361ED" w:rsidP="00EE755D">
            <w:pPr>
              <w:rPr>
                <w:bCs/>
                <w:color w:val="000000" w:themeColor="text1"/>
              </w:rPr>
            </w:pPr>
            <w:r>
              <w:rPr>
                <w:b/>
                <w:bCs/>
                <w:color w:val="000000" w:themeColor="text1"/>
              </w:rPr>
              <w:t>2024 (Jan.)</w:t>
            </w:r>
            <w:r w:rsidRPr="00F61001">
              <w:rPr>
                <w:b/>
                <w:bCs/>
                <w:color w:val="000000" w:themeColor="text1"/>
              </w:rPr>
              <w:t xml:space="preserve">- </w:t>
            </w:r>
            <w:r>
              <w:rPr>
                <w:b/>
                <w:bCs/>
                <w:color w:val="000000" w:themeColor="text1"/>
              </w:rPr>
              <w:t xml:space="preserve"> </w:t>
            </w:r>
            <w:r w:rsidRPr="00F61001">
              <w:rPr>
                <w:b/>
                <w:bCs/>
                <w:color w:val="000000" w:themeColor="text1"/>
              </w:rPr>
              <w:t xml:space="preserve">till </w:t>
            </w:r>
            <w:r>
              <w:rPr>
                <w:b/>
                <w:bCs/>
                <w:color w:val="000000" w:themeColor="text1"/>
              </w:rPr>
              <w:t xml:space="preserve">  </w:t>
            </w:r>
            <w:r w:rsidRPr="00F61001">
              <w:rPr>
                <w:b/>
                <w:bCs/>
                <w:color w:val="000000" w:themeColor="text1"/>
              </w:rPr>
              <w:t>date</w:t>
            </w:r>
          </w:p>
        </w:tc>
      </w:tr>
      <w:tr w:rsidR="0019349F" w:rsidRPr="003B2E96" w:rsidTr="00804E29">
        <w:trPr>
          <w:trHeight w:val="2930"/>
        </w:trPr>
        <w:tc>
          <w:tcPr>
            <w:tcW w:w="2412" w:type="dxa"/>
            <w:tcBorders>
              <w:top w:val="single" w:sz="4" w:space="0" w:color="auto"/>
              <w:left w:val="single" w:sz="4" w:space="0" w:color="auto"/>
              <w:bottom w:val="single" w:sz="4" w:space="0" w:color="auto"/>
              <w:right w:val="single" w:sz="4" w:space="0" w:color="auto"/>
            </w:tcBorders>
          </w:tcPr>
          <w:p w:rsidR="0019349F" w:rsidRPr="003B2E96" w:rsidRDefault="0019349F" w:rsidP="00EE755D">
            <w:pPr>
              <w:pStyle w:val="Heading2"/>
              <w:rPr>
                <w:color w:val="000000" w:themeColor="text1"/>
              </w:rPr>
            </w:pPr>
            <w:r w:rsidRPr="003B2E96">
              <w:rPr>
                <w:color w:val="000000" w:themeColor="text1"/>
              </w:rPr>
              <w:lastRenderedPageBreak/>
              <w:t>Education &amp; Qualifications</w:t>
            </w:r>
          </w:p>
        </w:tc>
        <w:tc>
          <w:tcPr>
            <w:tcW w:w="7086" w:type="dxa"/>
            <w:gridSpan w:val="5"/>
            <w:tcBorders>
              <w:top w:val="single" w:sz="4" w:space="0" w:color="auto"/>
              <w:left w:val="single" w:sz="4" w:space="0" w:color="auto"/>
              <w:bottom w:val="single" w:sz="4" w:space="0" w:color="auto"/>
              <w:right w:val="single" w:sz="4" w:space="0" w:color="auto"/>
            </w:tcBorders>
            <w:vAlign w:val="bottom"/>
          </w:tcPr>
          <w:p w:rsidR="00573EDA" w:rsidRPr="00573EDA" w:rsidRDefault="00573EDA" w:rsidP="00573EDA">
            <w:pPr>
              <w:pStyle w:val="ListParagraph"/>
              <w:spacing w:line="276" w:lineRule="auto"/>
              <w:ind w:left="360"/>
              <w:contextualSpacing/>
              <w:jc w:val="both"/>
              <w:rPr>
                <w:sz w:val="22"/>
              </w:rPr>
            </w:pPr>
          </w:p>
          <w:p w:rsidR="00F61001" w:rsidRPr="00AD3BB7" w:rsidRDefault="00F61001" w:rsidP="00F15102">
            <w:pPr>
              <w:pStyle w:val="ListParagraph"/>
              <w:numPr>
                <w:ilvl w:val="0"/>
                <w:numId w:val="14"/>
              </w:numPr>
              <w:spacing w:line="276" w:lineRule="auto"/>
              <w:contextualSpacing/>
              <w:jc w:val="both"/>
              <w:rPr>
                <w:sz w:val="22"/>
              </w:rPr>
            </w:pPr>
            <w:r w:rsidRPr="005A015B">
              <w:rPr>
                <w:b/>
                <w:sz w:val="22"/>
                <w:szCs w:val="22"/>
              </w:rPr>
              <w:t>PhD. in Tourism &amp; Ho</w:t>
            </w:r>
            <w:r w:rsidR="00F05E1D">
              <w:rPr>
                <w:b/>
                <w:sz w:val="22"/>
                <w:szCs w:val="22"/>
              </w:rPr>
              <w:t>spitality</w:t>
            </w:r>
            <w:r w:rsidRPr="005A015B">
              <w:rPr>
                <w:b/>
                <w:sz w:val="22"/>
                <w:szCs w:val="22"/>
              </w:rPr>
              <w:t xml:space="preserve"> Management</w:t>
            </w:r>
            <w:r w:rsidRPr="00AD3BB7">
              <w:rPr>
                <w:sz w:val="22"/>
                <w:szCs w:val="22"/>
              </w:rPr>
              <w:t xml:space="preserve">, Shri JJT University, Rajasthan, </w:t>
            </w:r>
            <w:r w:rsidR="00AD3BB7" w:rsidRPr="00AD3BB7">
              <w:rPr>
                <w:sz w:val="22"/>
                <w:szCs w:val="22"/>
              </w:rPr>
              <w:t xml:space="preserve">India, </w:t>
            </w:r>
            <w:r w:rsidRPr="00AD3BB7">
              <w:rPr>
                <w:sz w:val="22"/>
                <w:szCs w:val="22"/>
              </w:rPr>
              <w:t>2023</w:t>
            </w:r>
            <w:r w:rsidR="00AD3BB7" w:rsidRPr="00AD3BB7">
              <w:rPr>
                <w:sz w:val="22"/>
                <w:szCs w:val="22"/>
              </w:rPr>
              <w:t>.</w:t>
            </w:r>
          </w:p>
          <w:p w:rsidR="00F61001" w:rsidRDefault="00F61001" w:rsidP="00F15102">
            <w:pPr>
              <w:pStyle w:val="ListParagraph"/>
              <w:numPr>
                <w:ilvl w:val="0"/>
                <w:numId w:val="5"/>
              </w:numPr>
              <w:autoSpaceDE/>
              <w:autoSpaceDN/>
              <w:adjustRightInd/>
              <w:spacing w:line="276" w:lineRule="auto"/>
              <w:ind w:left="360"/>
              <w:contextualSpacing/>
              <w:jc w:val="both"/>
              <w:rPr>
                <w:sz w:val="22"/>
              </w:rPr>
            </w:pPr>
            <w:r w:rsidRPr="005A015B">
              <w:rPr>
                <w:b/>
                <w:sz w:val="22"/>
                <w:szCs w:val="22"/>
              </w:rPr>
              <w:t>MTA (Master of Tourism Administration)</w:t>
            </w:r>
            <w:r w:rsidRPr="00F21DD3">
              <w:rPr>
                <w:sz w:val="22"/>
                <w:szCs w:val="22"/>
              </w:rPr>
              <w:t xml:space="preserve">, Pazhassiraja College, University of Calicut, </w:t>
            </w:r>
            <w:r w:rsidR="00675646">
              <w:rPr>
                <w:sz w:val="22"/>
                <w:szCs w:val="22"/>
              </w:rPr>
              <w:t xml:space="preserve">India with </w:t>
            </w:r>
            <w:r w:rsidRPr="00F21DD3">
              <w:rPr>
                <w:sz w:val="22"/>
                <w:szCs w:val="22"/>
              </w:rPr>
              <w:t>First Rank with Distinction, 2008</w:t>
            </w:r>
          </w:p>
          <w:p w:rsidR="00B07999" w:rsidRPr="00815310" w:rsidRDefault="00B07999" w:rsidP="00F15102">
            <w:pPr>
              <w:pStyle w:val="ListParagraph"/>
              <w:numPr>
                <w:ilvl w:val="0"/>
                <w:numId w:val="5"/>
              </w:numPr>
              <w:autoSpaceDE/>
              <w:autoSpaceDN/>
              <w:adjustRightInd/>
              <w:spacing w:line="276" w:lineRule="auto"/>
              <w:ind w:left="360"/>
              <w:contextualSpacing/>
              <w:jc w:val="both"/>
            </w:pPr>
            <w:r w:rsidRPr="005A015B">
              <w:rPr>
                <w:b/>
                <w:sz w:val="22"/>
                <w:szCs w:val="22"/>
              </w:rPr>
              <w:t xml:space="preserve">IATA </w:t>
            </w:r>
            <w:r w:rsidR="005A015B" w:rsidRPr="005A015B">
              <w:rPr>
                <w:b/>
                <w:sz w:val="22"/>
                <w:szCs w:val="22"/>
              </w:rPr>
              <w:t xml:space="preserve">Advance </w:t>
            </w:r>
            <w:r w:rsidRPr="005A015B">
              <w:rPr>
                <w:b/>
                <w:sz w:val="22"/>
                <w:szCs w:val="22"/>
              </w:rPr>
              <w:t>Diploma in Air Transportation</w:t>
            </w:r>
            <w:r>
              <w:rPr>
                <w:sz w:val="22"/>
                <w:szCs w:val="22"/>
              </w:rPr>
              <w:t>, IATA Study Cenrre, Montreal, 2002</w:t>
            </w:r>
            <w:r w:rsidR="00815310">
              <w:rPr>
                <w:sz w:val="22"/>
                <w:szCs w:val="22"/>
              </w:rPr>
              <w:t xml:space="preserve"> &amp; </w:t>
            </w:r>
            <w:r w:rsidR="00815310" w:rsidRPr="005A015B">
              <w:rPr>
                <w:b/>
              </w:rPr>
              <w:t>Amadeus Certified Agent</w:t>
            </w:r>
            <w:r w:rsidR="00815310">
              <w:t xml:space="preserve">, </w:t>
            </w:r>
            <w:r w:rsidR="00675646">
              <w:t xml:space="preserve">Bangalore, </w:t>
            </w:r>
            <w:r w:rsidR="00815310">
              <w:t>2007.</w:t>
            </w:r>
          </w:p>
          <w:p w:rsidR="00F21DD3" w:rsidRPr="00F21DD3" w:rsidRDefault="00F21DD3" w:rsidP="00F15102">
            <w:pPr>
              <w:pStyle w:val="ListParagraph"/>
              <w:numPr>
                <w:ilvl w:val="0"/>
                <w:numId w:val="5"/>
              </w:numPr>
              <w:autoSpaceDE/>
              <w:autoSpaceDN/>
              <w:adjustRightInd/>
              <w:spacing w:line="276" w:lineRule="auto"/>
              <w:ind w:left="360"/>
              <w:contextualSpacing/>
              <w:jc w:val="both"/>
              <w:rPr>
                <w:sz w:val="22"/>
              </w:rPr>
            </w:pPr>
            <w:r w:rsidRPr="005A015B">
              <w:rPr>
                <w:b/>
                <w:sz w:val="22"/>
                <w:szCs w:val="22"/>
              </w:rPr>
              <w:t xml:space="preserve">BA TTM ( </w:t>
            </w:r>
            <w:r w:rsidR="002E6CB8" w:rsidRPr="005A015B">
              <w:rPr>
                <w:b/>
                <w:sz w:val="22"/>
                <w:szCs w:val="22"/>
              </w:rPr>
              <w:t>Travel and Tourism Management)</w:t>
            </w:r>
            <w:r w:rsidR="005A015B" w:rsidRPr="005A015B">
              <w:rPr>
                <w:b/>
                <w:sz w:val="22"/>
                <w:szCs w:val="22"/>
              </w:rPr>
              <w:t xml:space="preserve"> Degree</w:t>
            </w:r>
            <w:r w:rsidR="002E6CB8">
              <w:rPr>
                <w:sz w:val="22"/>
                <w:szCs w:val="22"/>
              </w:rPr>
              <w:t xml:space="preserve">, </w:t>
            </w:r>
            <w:r>
              <w:rPr>
                <w:sz w:val="22"/>
                <w:szCs w:val="22"/>
              </w:rPr>
              <w:t xml:space="preserve">Pazhassiraja College, University of Calicut, </w:t>
            </w:r>
            <w:r w:rsidR="00675646">
              <w:rPr>
                <w:sz w:val="22"/>
                <w:szCs w:val="22"/>
              </w:rPr>
              <w:t xml:space="preserve">India with </w:t>
            </w:r>
            <w:r>
              <w:rPr>
                <w:sz w:val="22"/>
                <w:szCs w:val="22"/>
              </w:rPr>
              <w:t>Second Rank, 2001</w:t>
            </w:r>
          </w:p>
          <w:p w:rsidR="0019349F" w:rsidRPr="00F2412B" w:rsidRDefault="00B64DD9" w:rsidP="00F15102">
            <w:pPr>
              <w:pStyle w:val="ListParagraph"/>
              <w:numPr>
                <w:ilvl w:val="0"/>
                <w:numId w:val="5"/>
              </w:numPr>
              <w:spacing w:line="276" w:lineRule="auto"/>
              <w:ind w:left="360"/>
              <w:contextualSpacing/>
              <w:jc w:val="both"/>
              <w:rPr>
                <w:color w:val="000000" w:themeColor="text1"/>
              </w:rPr>
            </w:pPr>
            <w:r w:rsidRPr="005A015B">
              <w:rPr>
                <w:b/>
                <w:sz w:val="22"/>
                <w:szCs w:val="22"/>
              </w:rPr>
              <w:t>Diploma in IT skills</w:t>
            </w:r>
            <w:r w:rsidRPr="00F21DD3">
              <w:rPr>
                <w:sz w:val="22"/>
                <w:szCs w:val="22"/>
              </w:rPr>
              <w:t>, 2000</w:t>
            </w:r>
          </w:p>
        </w:tc>
      </w:tr>
      <w:tr w:rsidR="004B4115" w:rsidRPr="003B2E96" w:rsidTr="00804E29">
        <w:trPr>
          <w:trHeight w:val="340"/>
        </w:trPr>
        <w:tc>
          <w:tcPr>
            <w:tcW w:w="2412" w:type="dxa"/>
            <w:tcBorders>
              <w:top w:val="single" w:sz="4" w:space="0" w:color="auto"/>
              <w:left w:val="single" w:sz="4" w:space="0" w:color="auto"/>
              <w:bottom w:val="single" w:sz="4" w:space="0" w:color="auto"/>
              <w:right w:val="single" w:sz="4" w:space="0" w:color="auto"/>
            </w:tcBorders>
          </w:tcPr>
          <w:p w:rsidR="004B4115" w:rsidRPr="003B2E96" w:rsidRDefault="004B4115" w:rsidP="00EE755D">
            <w:pPr>
              <w:pStyle w:val="Heading2"/>
              <w:rPr>
                <w:color w:val="000000" w:themeColor="text1"/>
              </w:rPr>
            </w:pPr>
            <w:r>
              <w:rPr>
                <w:color w:val="000000" w:themeColor="text1"/>
              </w:rPr>
              <w:t>Training Undergone</w:t>
            </w:r>
          </w:p>
        </w:tc>
        <w:tc>
          <w:tcPr>
            <w:tcW w:w="7086" w:type="dxa"/>
            <w:gridSpan w:val="5"/>
            <w:tcBorders>
              <w:top w:val="single" w:sz="4" w:space="0" w:color="auto"/>
              <w:left w:val="single" w:sz="4" w:space="0" w:color="auto"/>
              <w:bottom w:val="single" w:sz="4" w:space="0" w:color="auto"/>
              <w:right w:val="single" w:sz="4" w:space="0" w:color="auto"/>
            </w:tcBorders>
            <w:vAlign w:val="bottom"/>
          </w:tcPr>
          <w:p w:rsidR="004B4115" w:rsidRDefault="004B4115" w:rsidP="004B4115">
            <w:pPr>
              <w:pStyle w:val="ListParagraph"/>
              <w:ind w:left="360"/>
              <w:jc w:val="both"/>
              <w:rPr>
                <w:sz w:val="22"/>
              </w:rPr>
            </w:pPr>
          </w:p>
          <w:p w:rsidR="004B4115" w:rsidRDefault="004B4115" w:rsidP="004B4115">
            <w:pPr>
              <w:pStyle w:val="ListParagraph"/>
              <w:numPr>
                <w:ilvl w:val="0"/>
                <w:numId w:val="26"/>
              </w:numPr>
              <w:jc w:val="both"/>
              <w:rPr>
                <w:sz w:val="22"/>
              </w:rPr>
            </w:pPr>
            <w:r>
              <w:rPr>
                <w:sz w:val="22"/>
              </w:rPr>
              <w:t>Travel Ticketing Consultant, Lionel India Ltd., Travel Management, Bangalore, India, 2008.</w:t>
            </w:r>
          </w:p>
          <w:p w:rsidR="004B4115" w:rsidRDefault="004B4115" w:rsidP="004B4115">
            <w:pPr>
              <w:pStyle w:val="ListParagraph"/>
              <w:numPr>
                <w:ilvl w:val="0"/>
                <w:numId w:val="26"/>
              </w:numPr>
              <w:jc w:val="both"/>
              <w:rPr>
                <w:sz w:val="22"/>
              </w:rPr>
            </w:pPr>
            <w:r>
              <w:rPr>
                <w:sz w:val="22"/>
              </w:rPr>
              <w:t>Trainee Air Ticketing and CRS, Riya Travel and Tours Pvt. Ltd.</w:t>
            </w:r>
            <w:r w:rsidR="00496CAB">
              <w:rPr>
                <w:sz w:val="22"/>
              </w:rPr>
              <w:t xml:space="preserve"> </w:t>
            </w:r>
            <w:r>
              <w:rPr>
                <w:sz w:val="22"/>
              </w:rPr>
              <w:t>Calicut, Kerala, India, 2007</w:t>
            </w:r>
          </w:p>
          <w:p w:rsidR="004B4115" w:rsidRDefault="004B4115" w:rsidP="004B4115">
            <w:pPr>
              <w:pStyle w:val="ListParagraph"/>
              <w:numPr>
                <w:ilvl w:val="0"/>
                <w:numId w:val="26"/>
              </w:numPr>
              <w:jc w:val="both"/>
              <w:rPr>
                <w:sz w:val="22"/>
              </w:rPr>
            </w:pPr>
            <w:r>
              <w:rPr>
                <w:sz w:val="22"/>
              </w:rPr>
              <w:t>Trainee, Sahara Airlines, Royal group GSA, Cochin, Kerala, India, 2001.</w:t>
            </w:r>
          </w:p>
          <w:p w:rsidR="004B4115" w:rsidRDefault="00201EC7" w:rsidP="004B4115">
            <w:pPr>
              <w:pStyle w:val="ListParagraph"/>
              <w:numPr>
                <w:ilvl w:val="0"/>
                <w:numId w:val="26"/>
              </w:numPr>
              <w:jc w:val="both"/>
              <w:rPr>
                <w:sz w:val="22"/>
              </w:rPr>
            </w:pPr>
            <w:r>
              <w:rPr>
                <w:sz w:val="22"/>
              </w:rPr>
              <w:t xml:space="preserve">Training in International fare constructions and Ticketing, CRS, </w:t>
            </w:r>
            <w:r w:rsidR="004B4115">
              <w:rPr>
                <w:sz w:val="22"/>
              </w:rPr>
              <w:t>Centre for Science &amp; Technology Studies</w:t>
            </w:r>
            <w:r>
              <w:rPr>
                <w:sz w:val="22"/>
              </w:rPr>
              <w:t>, Calicut, Kerala, India, 2000.</w:t>
            </w:r>
          </w:p>
          <w:p w:rsidR="00FE4D5C" w:rsidRPr="004B4115" w:rsidRDefault="00FE4D5C" w:rsidP="004B4115">
            <w:pPr>
              <w:pStyle w:val="ListParagraph"/>
              <w:numPr>
                <w:ilvl w:val="0"/>
                <w:numId w:val="26"/>
              </w:numPr>
              <w:jc w:val="both"/>
              <w:rPr>
                <w:sz w:val="22"/>
              </w:rPr>
            </w:pPr>
            <w:r>
              <w:rPr>
                <w:sz w:val="22"/>
              </w:rPr>
              <w:t xml:space="preserve">Training in front office and </w:t>
            </w:r>
            <w:r w:rsidR="00496CAB">
              <w:rPr>
                <w:sz w:val="22"/>
              </w:rPr>
              <w:t>housekeeping</w:t>
            </w:r>
            <w:r>
              <w:rPr>
                <w:sz w:val="22"/>
              </w:rPr>
              <w:t xml:space="preserve"> in Malabar Palace, Manuelsons Jn., Calicut, Kerala, India, 2000.</w:t>
            </w:r>
          </w:p>
        </w:tc>
      </w:tr>
      <w:tr w:rsidR="00B7608B" w:rsidRPr="003B2E96" w:rsidTr="00C25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2117"/>
        </w:trPr>
        <w:tc>
          <w:tcPr>
            <w:tcW w:w="3120" w:type="dxa"/>
            <w:gridSpan w:val="2"/>
          </w:tcPr>
          <w:p w:rsidR="00FA6024" w:rsidRDefault="00FA6024" w:rsidP="00EE755D">
            <w:pPr>
              <w:jc w:val="both"/>
              <w:rPr>
                <w:b/>
                <w:bCs/>
                <w:color w:val="000000" w:themeColor="text1"/>
                <w:sz w:val="22"/>
                <w:szCs w:val="28"/>
              </w:rPr>
            </w:pPr>
          </w:p>
          <w:p w:rsidR="00B7608B" w:rsidRPr="000D3B46" w:rsidRDefault="00B7608B" w:rsidP="00EE755D">
            <w:pPr>
              <w:jc w:val="both"/>
              <w:rPr>
                <w:b/>
                <w:bCs/>
                <w:color w:val="000000" w:themeColor="text1"/>
                <w:sz w:val="22"/>
                <w:szCs w:val="28"/>
              </w:rPr>
            </w:pPr>
            <w:r>
              <w:rPr>
                <w:b/>
                <w:bCs/>
                <w:color w:val="000000" w:themeColor="text1"/>
                <w:sz w:val="22"/>
                <w:szCs w:val="28"/>
              </w:rPr>
              <w:t>P</w:t>
            </w:r>
            <w:r w:rsidRPr="000D3B46">
              <w:rPr>
                <w:b/>
                <w:bCs/>
                <w:color w:val="000000" w:themeColor="text1"/>
                <w:sz w:val="22"/>
                <w:szCs w:val="28"/>
              </w:rPr>
              <w:t>apers Published</w:t>
            </w:r>
          </w:p>
          <w:p w:rsidR="00B7608B" w:rsidRDefault="00B7608B" w:rsidP="00EE755D">
            <w:pPr>
              <w:pStyle w:val="Heading5"/>
              <w:jc w:val="both"/>
              <w:rPr>
                <w:b/>
                <w:bCs/>
                <w:color w:val="000000" w:themeColor="text1"/>
                <w:sz w:val="22"/>
                <w:szCs w:val="28"/>
              </w:rPr>
            </w:pPr>
          </w:p>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 w:rsidR="00804E29" w:rsidRDefault="00804E29" w:rsidP="00804E29">
            <w:pPr>
              <w:rPr>
                <w:b/>
              </w:rPr>
            </w:pPr>
          </w:p>
          <w:p w:rsidR="00804E29" w:rsidRDefault="00804E29" w:rsidP="00804E29">
            <w:pPr>
              <w:rPr>
                <w:b/>
              </w:rPr>
            </w:pPr>
          </w:p>
          <w:p w:rsidR="00804E29" w:rsidRDefault="00804E29" w:rsidP="00804E29">
            <w:pPr>
              <w:rPr>
                <w:b/>
              </w:rPr>
            </w:pPr>
          </w:p>
          <w:p w:rsidR="00804E29" w:rsidRDefault="00804E29" w:rsidP="00804E29">
            <w:pPr>
              <w:rPr>
                <w:b/>
              </w:rPr>
            </w:pPr>
          </w:p>
          <w:p w:rsidR="00804E29" w:rsidRPr="00804E29" w:rsidRDefault="00804E29" w:rsidP="00804E29">
            <w:pPr>
              <w:rPr>
                <w:b/>
              </w:rPr>
            </w:pPr>
            <w:r w:rsidRPr="00804E29">
              <w:rPr>
                <w:b/>
              </w:rPr>
              <w:t>Books Published</w:t>
            </w:r>
          </w:p>
          <w:p w:rsidR="00804E29" w:rsidRPr="00804E29" w:rsidRDefault="00804E29" w:rsidP="00804E29"/>
        </w:tc>
        <w:tc>
          <w:tcPr>
            <w:tcW w:w="6237" w:type="dxa"/>
            <w:gridSpan w:val="3"/>
          </w:tcPr>
          <w:p w:rsidR="003D1372" w:rsidRPr="003D1372" w:rsidRDefault="003D1372" w:rsidP="00EE755D">
            <w:pPr>
              <w:pStyle w:val="Heading4"/>
              <w:rPr>
                <w:rFonts w:ascii="Garamond" w:hAnsi="Garamond"/>
                <w:i w:val="0"/>
                <w:color w:val="auto"/>
                <w:sz w:val="20"/>
                <w:szCs w:val="20"/>
              </w:rPr>
            </w:pPr>
            <w:r w:rsidRPr="003D1372">
              <w:rPr>
                <w:rFonts w:ascii="Garamond" w:hAnsi="Garamond"/>
                <w:i w:val="0"/>
                <w:color w:val="auto"/>
                <w:sz w:val="20"/>
                <w:szCs w:val="20"/>
              </w:rPr>
              <w:lastRenderedPageBreak/>
              <w:t>SCOPUS-INDEXED JOURNALS</w:t>
            </w:r>
          </w:p>
          <w:p w:rsidR="00AA317F" w:rsidRPr="00EC6665" w:rsidRDefault="007628B0" w:rsidP="00EC6665">
            <w:pPr>
              <w:pStyle w:val="ListParagraph"/>
              <w:numPr>
                <w:ilvl w:val="0"/>
                <w:numId w:val="6"/>
              </w:numPr>
              <w:tabs>
                <w:tab w:val="left" w:pos="252"/>
              </w:tabs>
              <w:spacing w:before="60"/>
              <w:jc w:val="both"/>
              <w:rPr>
                <w:sz w:val="22"/>
              </w:rPr>
            </w:pPr>
            <w:r w:rsidRPr="007628B0">
              <w:rPr>
                <w:rStyle w:val="Emphasis"/>
                <w:i w:val="0"/>
                <w:sz w:val="22"/>
                <w:szCs w:val="22"/>
              </w:rPr>
              <w:t xml:space="preserve"> </w:t>
            </w:r>
            <w:r w:rsidR="00AA317F" w:rsidRPr="007628B0">
              <w:rPr>
                <w:rStyle w:val="Emphasis"/>
                <w:i w:val="0"/>
                <w:sz w:val="22"/>
                <w:szCs w:val="22"/>
              </w:rPr>
              <w:t>Divya Das and Dileep, M.</w:t>
            </w:r>
            <w:r w:rsidR="00AA317F">
              <w:rPr>
                <w:rStyle w:val="Emphasis"/>
                <w:i w:val="0"/>
                <w:sz w:val="22"/>
                <w:szCs w:val="22"/>
              </w:rPr>
              <w:t>R (2025</w:t>
            </w:r>
            <w:r w:rsidR="00AA317F" w:rsidRPr="007628B0">
              <w:rPr>
                <w:rStyle w:val="Emphasis"/>
                <w:i w:val="0"/>
                <w:sz w:val="22"/>
                <w:szCs w:val="22"/>
              </w:rPr>
              <w:t>)</w:t>
            </w:r>
            <w:r w:rsidRPr="007628B0">
              <w:rPr>
                <w:rStyle w:val="Emphasis"/>
                <w:i w:val="0"/>
                <w:sz w:val="22"/>
                <w:szCs w:val="22"/>
              </w:rPr>
              <w:t xml:space="preserve"> </w:t>
            </w:r>
            <w:r w:rsidR="00AA317F" w:rsidRPr="00AA317F">
              <w:rPr>
                <w:rStyle w:val="Emphasis"/>
                <w:i w:val="0"/>
                <w:sz w:val="22"/>
                <w:szCs w:val="22"/>
              </w:rPr>
              <w:t>"Sustainable Development of Rural Tourism: Challenges and the Way Forward"</w:t>
            </w:r>
            <w:r w:rsidR="00AA317F" w:rsidRPr="007628B0">
              <w:rPr>
                <w:sz w:val="22"/>
                <w:szCs w:val="22"/>
              </w:rPr>
              <w:t xml:space="preserve">– Published in the </w:t>
            </w:r>
            <w:r w:rsidR="00AA317F" w:rsidRPr="00E96527">
              <w:rPr>
                <w:sz w:val="22"/>
                <w:szCs w:val="22"/>
              </w:rPr>
              <w:t>International Journal of Hospitality and Tourism Systems</w:t>
            </w:r>
            <w:r w:rsidR="00AA317F">
              <w:rPr>
                <w:sz w:val="22"/>
                <w:szCs w:val="22"/>
              </w:rPr>
              <w:t xml:space="preserve">, </w:t>
            </w:r>
            <w:r w:rsidR="00EC6665">
              <w:rPr>
                <w:sz w:val="22"/>
                <w:szCs w:val="22"/>
              </w:rPr>
              <w:t>Volume 18 Issue 1</w:t>
            </w:r>
            <w:r w:rsidR="00AA317F">
              <w:rPr>
                <w:sz w:val="22"/>
                <w:szCs w:val="22"/>
              </w:rPr>
              <w:t xml:space="preserve"> 2025, </w:t>
            </w:r>
            <w:r w:rsidR="00AA317F" w:rsidRPr="00E96527">
              <w:rPr>
                <w:sz w:val="22"/>
                <w:szCs w:val="22"/>
              </w:rPr>
              <w:t xml:space="preserve">ISSN: 0974-6250 </w:t>
            </w:r>
            <w:r w:rsidR="00AA317F" w:rsidRPr="007628B0">
              <w:rPr>
                <w:sz w:val="22"/>
                <w:szCs w:val="22"/>
              </w:rPr>
              <w:t>(Scopus-Indexed).</w:t>
            </w:r>
            <w:r w:rsidR="00EC6665">
              <w:t xml:space="preserve"> </w:t>
            </w:r>
          </w:p>
          <w:p w:rsidR="00AA317F" w:rsidRPr="00AA317F" w:rsidRDefault="00AA317F" w:rsidP="00AA317F">
            <w:pPr>
              <w:pStyle w:val="ListParagraph"/>
              <w:tabs>
                <w:tab w:val="left" w:pos="252"/>
              </w:tabs>
              <w:spacing w:before="60"/>
              <w:ind w:left="360"/>
              <w:jc w:val="both"/>
              <w:rPr>
                <w:rStyle w:val="Emphasis"/>
                <w:i w:val="0"/>
                <w:iCs w:val="0"/>
                <w:sz w:val="22"/>
              </w:rPr>
            </w:pPr>
          </w:p>
          <w:p w:rsidR="007628B0" w:rsidRPr="0068597D" w:rsidRDefault="007628B0" w:rsidP="00F15102">
            <w:pPr>
              <w:pStyle w:val="ListParagraph"/>
              <w:numPr>
                <w:ilvl w:val="0"/>
                <w:numId w:val="6"/>
              </w:numPr>
              <w:tabs>
                <w:tab w:val="left" w:pos="252"/>
              </w:tabs>
              <w:spacing w:before="60"/>
              <w:jc w:val="both"/>
              <w:rPr>
                <w:sz w:val="22"/>
              </w:rPr>
            </w:pPr>
            <w:r w:rsidRPr="007628B0">
              <w:rPr>
                <w:rStyle w:val="Emphasis"/>
                <w:i w:val="0"/>
                <w:sz w:val="22"/>
                <w:szCs w:val="22"/>
              </w:rPr>
              <w:t>Divya Das and Dileep, M.</w:t>
            </w:r>
            <w:r w:rsidR="002E2FB1">
              <w:rPr>
                <w:rStyle w:val="Emphasis"/>
                <w:i w:val="0"/>
                <w:sz w:val="22"/>
                <w:szCs w:val="22"/>
              </w:rPr>
              <w:t>R</w:t>
            </w:r>
            <w:r w:rsidRPr="007628B0">
              <w:rPr>
                <w:rStyle w:val="Emphasis"/>
                <w:i w:val="0"/>
                <w:sz w:val="22"/>
                <w:szCs w:val="22"/>
              </w:rPr>
              <w:t xml:space="preserve"> (2023) “</w:t>
            </w:r>
            <w:r w:rsidR="003D1372" w:rsidRPr="007628B0">
              <w:rPr>
                <w:rStyle w:val="Emphasis"/>
                <w:i w:val="0"/>
                <w:sz w:val="22"/>
                <w:szCs w:val="22"/>
              </w:rPr>
              <w:t>Geographical Indication and Tourism: A Study on the Awareness Factors Influencing GI Tagging in Kerala as a Rural Tourism Development Tool"</w:t>
            </w:r>
            <w:r w:rsidR="003D1372" w:rsidRPr="007628B0">
              <w:rPr>
                <w:sz w:val="22"/>
                <w:szCs w:val="22"/>
              </w:rPr>
              <w:t xml:space="preserve"> – Published in the </w:t>
            </w:r>
            <w:r w:rsidR="00E96527" w:rsidRPr="00E96527">
              <w:rPr>
                <w:sz w:val="22"/>
                <w:szCs w:val="22"/>
              </w:rPr>
              <w:t>International Journal of Hospitality and Tourism Systems</w:t>
            </w:r>
            <w:r w:rsidR="00E96527">
              <w:rPr>
                <w:sz w:val="22"/>
                <w:szCs w:val="22"/>
              </w:rPr>
              <w:t xml:space="preserve">, </w:t>
            </w:r>
            <w:r w:rsidR="00E96527" w:rsidRPr="00E96527">
              <w:rPr>
                <w:sz w:val="22"/>
                <w:szCs w:val="22"/>
              </w:rPr>
              <w:t>Volume 16 Issue 4 2023</w:t>
            </w:r>
            <w:r w:rsidR="00E96527">
              <w:rPr>
                <w:sz w:val="22"/>
                <w:szCs w:val="22"/>
              </w:rPr>
              <w:t xml:space="preserve">, </w:t>
            </w:r>
            <w:r w:rsidR="00E96527" w:rsidRPr="00E96527">
              <w:rPr>
                <w:sz w:val="22"/>
                <w:szCs w:val="22"/>
              </w:rPr>
              <w:t xml:space="preserve">ISSN: 0974-6250 </w:t>
            </w:r>
            <w:r w:rsidR="00E96527" w:rsidRPr="007628B0">
              <w:rPr>
                <w:sz w:val="22"/>
                <w:szCs w:val="22"/>
              </w:rPr>
              <w:t>(Scopus-Indexed).</w:t>
            </w:r>
          </w:p>
          <w:p w:rsidR="00FA6024" w:rsidRDefault="00FA6024" w:rsidP="00EE755D">
            <w:pPr>
              <w:tabs>
                <w:tab w:val="left" w:pos="252"/>
                <w:tab w:val="left" w:pos="3204"/>
              </w:tabs>
              <w:spacing w:before="60"/>
              <w:jc w:val="both"/>
              <w:rPr>
                <w:b/>
                <w:color w:val="000000" w:themeColor="text1"/>
              </w:rPr>
            </w:pPr>
          </w:p>
          <w:p w:rsidR="003D1372" w:rsidRDefault="00B7608B" w:rsidP="00EE755D">
            <w:pPr>
              <w:tabs>
                <w:tab w:val="left" w:pos="252"/>
                <w:tab w:val="left" w:pos="3204"/>
              </w:tabs>
              <w:spacing w:before="60"/>
              <w:jc w:val="both"/>
              <w:rPr>
                <w:b/>
                <w:color w:val="000000" w:themeColor="text1"/>
              </w:rPr>
            </w:pPr>
            <w:r>
              <w:rPr>
                <w:b/>
                <w:color w:val="000000" w:themeColor="text1"/>
              </w:rPr>
              <w:t>PEER-</w:t>
            </w:r>
            <w:r w:rsidRPr="00056BF0">
              <w:rPr>
                <w:b/>
                <w:color w:val="000000" w:themeColor="text1"/>
              </w:rPr>
              <w:t>REVIEWED JOURNALS</w:t>
            </w:r>
            <w:r w:rsidRPr="00056BF0">
              <w:rPr>
                <w:b/>
                <w:color w:val="000000" w:themeColor="text1"/>
              </w:rPr>
              <w:tab/>
            </w:r>
          </w:p>
          <w:p w:rsidR="00DE33C1" w:rsidRPr="00860A05" w:rsidRDefault="0058661B" w:rsidP="00F15102">
            <w:pPr>
              <w:pStyle w:val="ListParagraph"/>
              <w:numPr>
                <w:ilvl w:val="0"/>
                <w:numId w:val="3"/>
              </w:numPr>
              <w:tabs>
                <w:tab w:val="left" w:pos="252"/>
              </w:tabs>
              <w:spacing w:before="60"/>
              <w:jc w:val="both"/>
              <w:rPr>
                <w:color w:val="000000" w:themeColor="text1"/>
                <w:sz w:val="22"/>
              </w:rPr>
            </w:pPr>
            <w:r>
              <w:rPr>
                <w:rStyle w:val="Emphasis"/>
                <w:rFonts w:eastAsiaTheme="minorHAnsi"/>
                <w:i w:val="0"/>
                <w:iCs w:val="0"/>
                <w:sz w:val="22"/>
                <w:szCs w:val="22"/>
              </w:rPr>
              <w:t xml:space="preserve">  </w:t>
            </w:r>
            <w:r w:rsidR="00DE33C1">
              <w:rPr>
                <w:rStyle w:val="Emphasis"/>
                <w:rFonts w:eastAsiaTheme="minorHAnsi"/>
                <w:i w:val="0"/>
                <w:iCs w:val="0"/>
                <w:sz w:val="22"/>
                <w:szCs w:val="22"/>
              </w:rPr>
              <w:t>Divya Das and Dileep M.R (2022), “Unraveling the hindrances: Fostering community participation and involvement in tourism development in Kerala”</w:t>
            </w:r>
            <w:r w:rsidR="00DE33C1" w:rsidRPr="00860A05">
              <w:rPr>
                <w:sz w:val="22"/>
                <w:szCs w:val="22"/>
              </w:rPr>
              <w:t xml:space="preserve"> Published in the Indian Journal of Tourism &amp; Hospitality Management</w:t>
            </w:r>
            <w:r>
              <w:rPr>
                <w:sz w:val="22"/>
                <w:szCs w:val="22"/>
              </w:rPr>
              <w:t>, ISSN</w:t>
            </w:r>
            <w:r w:rsidR="00607F2C">
              <w:rPr>
                <w:sz w:val="22"/>
                <w:szCs w:val="22"/>
              </w:rPr>
              <w:t>:</w:t>
            </w:r>
            <w:r>
              <w:rPr>
                <w:sz w:val="22"/>
                <w:szCs w:val="22"/>
              </w:rPr>
              <w:t xml:space="preserve"> 2229-404X, Vol</w:t>
            </w:r>
            <w:r w:rsidR="00607F2C">
              <w:rPr>
                <w:sz w:val="22"/>
                <w:szCs w:val="22"/>
              </w:rPr>
              <w:t>ume</w:t>
            </w:r>
            <w:r>
              <w:rPr>
                <w:sz w:val="22"/>
                <w:szCs w:val="22"/>
              </w:rPr>
              <w:t xml:space="preserve"> 12, No. 1 &amp; 2 December 2022.</w:t>
            </w:r>
          </w:p>
          <w:p w:rsidR="00DE33C1" w:rsidRPr="00DE33C1" w:rsidRDefault="00DE33C1" w:rsidP="00DE33C1">
            <w:pPr>
              <w:pStyle w:val="ListParagraph"/>
              <w:ind w:left="360"/>
              <w:rPr>
                <w:rStyle w:val="Emphasis"/>
                <w:rFonts w:eastAsiaTheme="minorHAnsi"/>
                <w:i w:val="0"/>
                <w:iCs w:val="0"/>
                <w:sz w:val="22"/>
              </w:rPr>
            </w:pPr>
          </w:p>
          <w:p w:rsidR="00860A05" w:rsidRDefault="00361723" w:rsidP="00F15102">
            <w:pPr>
              <w:pStyle w:val="ListParagraph"/>
              <w:numPr>
                <w:ilvl w:val="0"/>
                <w:numId w:val="3"/>
              </w:numPr>
              <w:jc w:val="both"/>
              <w:rPr>
                <w:rFonts w:eastAsiaTheme="minorHAnsi"/>
                <w:sz w:val="22"/>
              </w:rPr>
            </w:pPr>
            <w:r w:rsidRPr="003617F9">
              <w:rPr>
                <w:rStyle w:val="Emphasis"/>
                <w:i w:val="0"/>
                <w:sz w:val="22"/>
                <w:szCs w:val="22"/>
              </w:rPr>
              <w:t xml:space="preserve">Divya Das (2022), </w:t>
            </w:r>
            <w:r w:rsidR="003617F9" w:rsidRPr="003617F9">
              <w:rPr>
                <w:sz w:val="22"/>
                <w:szCs w:val="22"/>
              </w:rPr>
              <w:t xml:space="preserve">" Rural Tourism and Sustainable Development: A Case Study of Wayanad, Kerala " in </w:t>
            </w:r>
            <w:r w:rsidR="003617F9" w:rsidRPr="003617F9">
              <w:rPr>
                <w:rFonts w:eastAsiaTheme="minorHAnsi"/>
                <w:sz w:val="22"/>
                <w:szCs w:val="22"/>
              </w:rPr>
              <w:t>JJTU Journal of Spark, ISSN: 2277-4866 Volume 10 Issue 2(2022), PP 28-.38</w:t>
            </w:r>
          </w:p>
          <w:p w:rsidR="00DE33C1" w:rsidRPr="00DE33C1" w:rsidRDefault="00DE33C1" w:rsidP="00DE33C1">
            <w:pPr>
              <w:rPr>
                <w:rFonts w:eastAsiaTheme="minorHAnsi"/>
                <w:sz w:val="22"/>
              </w:rPr>
            </w:pPr>
          </w:p>
          <w:p w:rsidR="003D1372" w:rsidRPr="00550E37" w:rsidRDefault="00DE33C1" w:rsidP="00F15102">
            <w:pPr>
              <w:pStyle w:val="ListParagraph"/>
              <w:numPr>
                <w:ilvl w:val="0"/>
                <w:numId w:val="3"/>
              </w:numPr>
              <w:jc w:val="both"/>
              <w:rPr>
                <w:rFonts w:eastAsiaTheme="minorHAnsi"/>
                <w:sz w:val="22"/>
              </w:rPr>
            </w:pPr>
            <w:r w:rsidRPr="00550E37">
              <w:rPr>
                <w:rStyle w:val="Emphasis"/>
                <w:i w:val="0"/>
                <w:sz w:val="22"/>
                <w:szCs w:val="22"/>
              </w:rPr>
              <w:lastRenderedPageBreak/>
              <w:t xml:space="preserve">Divya Das, Sebina Roy and Sanoop Kumar P.V (2021), </w:t>
            </w:r>
            <w:r w:rsidR="00550E37" w:rsidRPr="00550E37">
              <w:rPr>
                <w:rStyle w:val="Emphasis"/>
                <w:i w:val="0"/>
                <w:sz w:val="22"/>
                <w:szCs w:val="22"/>
              </w:rPr>
              <w:t>“</w:t>
            </w:r>
            <w:r w:rsidR="00550E37" w:rsidRPr="00550E37">
              <w:rPr>
                <w:rFonts w:eastAsiaTheme="minorHAnsi"/>
                <w:sz w:val="22"/>
                <w:szCs w:val="22"/>
              </w:rPr>
              <w:t>Sustainable Tourism as a Gateway for Women Empowerment –</w:t>
            </w:r>
            <w:r w:rsidR="00550E37">
              <w:rPr>
                <w:rFonts w:eastAsiaTheme="minorHAnsi"/>
                <w:sz w:val="22"/>
                <w:szCs w:val="22"/>
              </w:rPr>
              <w:t xml:space="preserve"> </w:t>
            </w:r>
            <w:r w:rsidR="00550E37" w:rsidRPr="00550E37">
              <w:rPr>
                <w:rFonts w:eastAsiaTheme="minorHAnsi"/>
                <w:sz w:val="22"/>
                <w:szCs w:val="22"/>
              </w:rPr>
              <w:t>A Micro Level Analysis of Uravu, An Indigenous Science</w:t>
            </w:r>
            <w:r w:rsidR="00550E37">
              <w:rPr>
                <w:rFonts w:eastAsiaTheme="minorHAnsi"/>
                <w:sz w:val="22"/>
                <w:szCs w:val="22"/>
              </w:rPr>
              <w:t xml:space="preserve"> </w:t>
            </w:r>
            <w:r w:rsidR="00550E37" w:rsidRPr="00550E37">
              <w:rPr>
                <w:rFonts w:eastAsiaTheme="minorHAnsi"/>
                <w:sz w:val="22"/>
                <w:szCs w:val="22"/>
              </w:rPr>
              <w:t>and Technology Study Centre in Wayanad”</w:t>
            </w:r>
            <w:r w:rsidR="003D1372" w:rsidRPr="00550E37">
              <w:rPr>
                <w:sz w:val="22"/>
                <w:szCs w:val="22"/>
              </w:rPr>
              <w:t>– Published in the Indian Journal of Tourism &amp; Hospitality Management</w:t>
            </w:r>
            <w:r w:rsidR="00607F2C" w:rsidRPr="00550E37">
              <w:rPr>
                <w:sz w:val="22"/>
                <w:szCs w:val="22"/>
              </w:rPr>
              <w:t xml:space="preserve">, </w:t>
            </w:r>
            <w:r w:rsidR="00715C88" w:rsidRPr="00550E37">
              <w:rPr>
                <w:sz w:val="22"/>
                <w:szCs w:val="22"/>
              </w:rPr>
              <w:t xml:space="preserve">ISSN: 2229-404X, Volume 11, No. 1, June 2021. </w:t>
            </w:r>
            <w:r w:rsidR="00607F2C" w:rsidRPr="00550E37">
              <w:rPr>
                <w:sz w:val="22"/>
                <w:szCs w:val="22"/>
              </w:rPr>
              <w:t xml:space="preserve">  </w:t>
            </w:r>
          </w:p>
          <w:p w:rsidR="00B7608B" w:rsidRPr="00FA7430" w:rsidRDefault="00B7608B" w:rsidP="00EE755D">
            <w:pPr>
              <w:pStyle w:val="ListParagraph"/>
              <w:tabs>
                <w:tab w:val="left" w:pos="252"/>
              </w:tabs>
              <w:spacing w:before="60"/>
              <w:ind w:left="360"/>
              <w:jc w:val="both"/>
              <w:rPr>
                <w:color w:val="000000" w:themeColor="text1"/>
                <w:sz w:val="20"/>
              </w:rPr>
            </w:pPr>
          </w:p>
          <w:p w:rsidR="00B7608B" w:rsidRPr="00056BF0" w:rsidRDefault="00B7608B" w:rsidP="00EE755D">
            <w:pPr>
              <w:tabs>
                <w:tab w:val="left" w:pos="252"/>
              </w:tabs>
              <w:spacing w:before="60"/>
              <w:jc w:val="both"/>
              <w:rPr>
                <w:b/>
                <w:color w:val="000000" w:themeColor="text1"/>
              </w:rPr>
            </w:pPr>
            <w:r w:rsidRPr="00056BF0">
              <w:rPr>
                <w:b/>
                <w:color w:val="000000" w:themeColor="text1"/>
              </w:rPr>
              <w:t>BOOK CHAPTERS</w:t>
            </w:r>
          </w:p>
          <w:p w:rsidR="003D1372" w:rsidRPr="00990479" w:rsidRDefault="00361723" w:rsidP="00F15102">
            <w:pPr>
              <w:pStyle w:val="ListParagraph"/>
              <w:numPr>
                <w:ilvl w:val="0"/>
                <w:numId w:val="4"/>
              </w:numPr>
              <w:tabs>
                <w:tab w:val="left" w:pos="252"/>
              </w:tabs>
              <w:spacing w:before="60"/>
              <w:jc w:val="both"/>
              <w:rPr>
                <w:rStyle w:val="Strong"/>
                <w:b w:val="0"/>
                <w:bCs w:val="0"/>
                <w:color w:val="000000" w:themeColor="text1"/>
                <w:sz w:val="22"/>
              </w:rPr>
            </w:pPr>
            <w:r>
              <w:rPr>
                <w:rStyle w:val="Strong"/>
                <w:b w:val="0"/>
                <w:sz w:val="22"/>
                <w:szCs w:val="22"/>
              </w:rPr>
              <w:t xml:space="preserve">  Divya Das and Dileep M.R (2022),</w:t>
            </w:r>
            <w:r w:rsidR="003D1372" w:rsidRPr="00860A05">
              <w:rPr>
                <w:rStyle w:val="Strong"/>
                <w:b w:val="0"/>
                <w:sz w:val="22"/>
                <w:szCs w:val="22"/>
              </w:rPr>
              <w:t xml:space="preserve">"Community Perception of Sustainable Rural Tourism Development in Wayanad" </w:t>
            </w:r>
            <w:r>
              <w:rPr>
                <w:rStyle w:val="Strong"/>
                <w:b w:val="0"/>
                <w:sz w:val="22"/>
                <w:szCs w:val="22"/>
              </w:rPr>
              <w:t>–</w:t>
            </w:r>
            <w:r w:rsidR="003D1372" w:rsidRPr="00860A05">
              <w:rPr>
                <w:rStyle w:val="Strong"/>
                <w:b w:val="0"/>
                <w:sz w:val="22"/>
                <w:szCs w:val="22"/>
              </w:rPr>
              <w:t xml:space="preserve"> </w:t>
            </w:r>
            <w:r>
              <w:rPr>
                <w:rStyle w:val="Strong"/>
                <w:b w:val="0"/>
                <w:sz w:val="22"/>
                <w:szCs w:val="22"/>
              </w:rPr>
              <w:t xml:space="preserve">in Prof. Anil Kothari and Ms. Dimpy Suhalka (Eds.), </w:t>
            </w:r>
            <w:r w:rsidR="003D1372" w:rsidRPr="00860A05">
              <w:rPr>
                <w:rStyle w:val="Strong"/>
                <w:b w:val="0"/>
                <w:sz w:val="22"/>
                <w:szCs w:val="22"/>
              </w:rPr>
              <w:t>Emerging Opportunities in Tourism and Hospitality Industry</w:t>
            </w:r>
            <w:r w:rsidR="00C71E23">
              <w:rPr>
                <w:rStyle w:val="Strong"/>
                <w:b w:val="0"/>
                <w:sz w:val="22"/>
                <w:szCs w:val="22"/>
              </w:rPr>
              <w:t>, ISBN: 978-93-90863-42-6.</w:t>
            </w:r>
          </w:p>
          <w:p w:rsidR="00990479" w:rsidRPr="00860A05" w:rsidRDefault="00990479" w:rsidP="00990479">
            <w:pPr>
              <w:pStyle w:val="ListParagraph"/>
              <w:tabs>
                <w:tab w:val="left" w:pos="252"/>
              </w:tabs>
              <w:spacing w:before="60"/>
              <w:ind w:left="360"/>
              <w:jc w:val="both"/>
              <w:rPr>
                <w:color w:val="000000" w:themeColor="text1"/>
                <w:sz w:val="22"/>
              </w:rPr>
            </w:pPr>
          </w:p>
          <w:p w:rsidR="00BA23CE" w:rsidRDefault="0068616E" w:rsidP="00F15102">
            <w:pPr>
              <w:pStyle w:val="ListParagraph"/>
              <w:numPr>
                <w:ilvl w:val="0"/>
                <w:numId w:val="4"/>
              </w:numPr>
              <w:tabs>
                <w:tab w:val="left" w:pos="252"/>
              </w:tabs>
              <w:spacing w:before="60"/>
              <w:jc w:val="both"/>
              <w:rPr>
                <w:color w:val="000000" w:themeColor="text1"/>
                <w:sz w:val="22"/>
              </w:rPr>
            </w:pPr>
            <w:r w:rsidRPr="00860A05">
              <w:rPr>
                <w:color w:val="000000" w:themeColor="text1"/>
                <w:sz w:val="22"/>
                <w:szCs w:val="22"/>
              </w:rPr>
              <w:t xml:space="preserve"> </w:t>
            </w:r>
            <w:r w:rsidR="00BA23CE">
              <w:rPr>
                <w:color w:val="000000" w:themeColor="text1"/>
                <w:sz w:val="22"/>
                <w:szCs w:val="22"/>
              </w:rPr>
              <w:t xml:space="preserve"> </w:t>
            </w:r>
            <w:r w:rsidR="00BA23CE" w:rsidRPr="00BA23CE">
              <w:rPr>
                <w:color w:val="000000" w:themeColor="text1"/>
                <w:sz w:val="22"/>
                <w:szCs w:val="22"/>
              </w:rPr>
              <w:t xml:space="preserve">Divya Das (2021), </w:t>
            </w:r>
            <w:r w:rsidRPr="00BA23CE">
              <w:rPr>
                <w:color w:val="000000" w:themeColor="text1"/>
                <w:sz w:val="22"/>
                <w:szCs w:val="22"/>
              </w:rPr>
              <w:t>“</w:t>
            </w:r>
            <w:r w:rsidR="00B7608B" w:rsidRPr="00BA23CE">
              <w:rPr>
                <w:sz w:val="22"/>
                <w:szCs w:val="22"/>
              </w:rPr>
              <w:t>Community Empowerment for Sustainable Ecotourism- Case Analysis of Wayanad Wildlife Sanctuary</w:t>
            </w:r>
            <w:r w:rsidR="00B7608B" w:rsidRPr="00BA23CE">
              <w:rPr>
                <w:color w:val="000000" w:themeColor="text1"/>
                <w:sz w:val="22"/>
                <w:szCs w:val="22"/>
              </w:rPr>
              <w:t>,</w:t>
            </w:r>
            <w:r w:rsidR="00BA23CE" w:rsidRPr="00BA23CE">
              <w:rPr>
                <w:color w:val="000000" w:themeColor="text1"/>
                <w:sz w:val="22"/>
                <w:szCs w:val="22"/>
              </w:rPr>
              <w:t xml:space="preserve"> in Anilkumar K and Dileep M.R (Eds.), </w:t>
            </w:r>
            <w:r w:rsidR="00B7608B" w:rsidRPr="00BA23CE">
              <w:rPr>
                <w:color w:val="000000" w:themeColor="text1"/>
                <w:sz w:val="22"/>
                <w:szCs w:val="22"/>
              </w:rPr>
              <w:t xml:space="preserve"> Kalyani Publishers, New Delh</w:t>
            </w:r>
            <w:r w:rsidR="005F76FA">
              <w:rPr>
                <w:color w:val="000000" w:themeColor="text1"/>
                <w:sz w:val="22"/>
                <w:szCs w:val="22"/>
              </w:rPr>
              <w:t>i, ISBN: 978-93-90104-11-6.</w:t>
            </w:r>
          </w:p>
          <w:p w:rsidR="00990479" w:rsidRPr="00990479" w:rsidRDefault="00990479" w:rsidP="00990479">
            <w:pPr>
              <w:tabs>
                <w:tab w:val="left" w:pos="252"/>
              </w:tabs>
              <w:spacing w:before="60"/>
              <w:jc w:val="both"/>
              <w:rPr>
                <w:color w:val="000000" w:themeColor="text1"/>
                <w:sz w:val="22"/>
              </w:rPr>
            </w:pPr>
          </w:p>
          <w:p w:rsidR="00B7608B" w:rsidRPr="00804E29" w:rsidRDefault="00361723" w:rsidP="00F15102">
            <w:pPr>
              <w:pStyle w:val="ListParagraph"/>
              <w:numPr>
                <w:ilvl w:val="0"/>
                <w:numId w:val="4"/>
              </w:numPr>
              <w:tabs>
                <w:tab w:val="left" w:pos="252"/>
              </w:tabs>
              <w:spacing w:before="60"/>
              <w:jc w:val="both"/>
              <w:rPr>
                <w:color w:val="000000" w:themeColor="text1"/>
              </w:rPr>
            </w:pPr>
            <w:r>
              <w:rPr>
                <w:color w:val="000000" w:themeColor="text1"/>
                <w:sz w:val="22"/>
                <w:szCs w:val="22"/>
              </w:rPr>
              <w:t xml:space="preserve">  Divya Das and Shelji Mathew </w:t>
            </w:r>
            <w:r w:rsidRPr="00C74C96">
              <w:rPr>
                <w:sz w:val="22"/>
                <w:szCs w:val="22"/>
              </w:rPr>
              <w:t>(</w:t>
            </w:r>
            <w:r w:rsidR="00C74C96" w:rsidRPr="00C74C96">
              <w:rPr>
                <w:sz w:val="22"/>
                <w:szCs w:val="22"/>
              </w:rPr>
              <w:t>2019</w:t>
            </w:r>
            <w:r w:rsidRPr="00C74C96">
              <w:rPr>
                <w:sz w:val="22"/>
                <w:szCs w:val="22"/>
              </w:rPr>
              <w:t>)</w:t>
            </w:r>
            <w:r w:rsidR="00C74C96">
              <w:rPr>
                <w:sz w:val="22"/>
                <w:szCs w:val="22"/>
              </w:rPr>
              <w:t xml:space="preserve">, </w:t>
            </w:r>
            <w:r w:rsidR="0068616E" w:rsidRPr="00C74C96">
              <w:rPr>
                <w:sz w:val="22"/>
                <w:szCs w:val="22"/>
              </w:rPr>
              <w:t>“</w:t>
            </w:r>
            <w:r w:rsidR="00B7608B" w:rsidRPr="00C74C96">
              <w:rPr>
                <w:kern w:val="36"/>
                <w:sz w:val="22"/>
                <w:szCs w:val="22"/>
              </w:rPr>
              <w:t>A</w:t>
            </w:r>
            <w:r w:rsidR="00B7608B" w:rsidRPr="00860A05">
              <w:rPr>
                <w:color w:val="111111"/>
                <w:kern w:val="36"/>
                <w:sz w:val="22"/>
                <w:szCs w:val="22"/>
              </w:rPr>
              <w:t xml:space="preserve"> Descriptive Study of Folklore as a Paradigm for Sustainable Tourism Development</w:t>
            </w:r>
            <w:r w:rsidR="0068616E" w:rsidRPr="00860A05">
              <w:rPr>
                <w:color w:val="111111"/>
                <w:kern w:val="36"/>
                <w:sz w:val="22"/>
                <w:szCs w:val="22"/>
              </w:rPr>
              <w:t>”</w:t>
            </w:r>
            <w:r w:rsidR="003D1372" w:rsidRPr="00860A05">
              <w:rPr>
                <w:color w:val="000000" w:themeColor="text1"/>
                <w:sz w:val="22"/>
                <w:szCs w:val="22"/>
              </w:rPr>
              <w:t>,</w:t>
            </w:r>
            <w:r>
              <w:rPr>
                <w:color w:val="000000" w:themeColor="text1"/>
                <w:sz w:val="22"/>
                <w:szCs w:val="22"/>
              </w:rPr>
              <w:t xml:space="preserve"> in Dr. Sheker Naik and Dr. Joseph P.D (Eds.), </w:t>
            </w:r>
            <w:r w:rsidR="005F76FA">
              <w:rPr>
                <w:color w:val="000000" w:themeColor="text1"/>
                <w:sz w:val="22"/>
                <w:szCs w:val="22"/>
              </w:rPr>
              <w:t xml:space="preserve"> Excel India </w:t>
            </w:r>
            <w:r w:rsidR="00B7608B" w:rsidRPr="00860A05">
              <w:rPr>
                <w:color w:val="000000" w:themeColor="text1"/>
                <w:sz w:val="22"/>
                <w:szCs w:val="22"/>
              </w:rPr>
              <w:t>Publishers, New Delhi</w:t>
            </w:r>
            <w:r w:rsidR="005F76FA">
              <w:rPr>
                <w:color w:val="000000" w:themeColor="text1"/>
                <w:sz w:val="22"/>
                <w:szCs w:val="22"/>
              </w:rPr>
              <w:t xml:space="preserve">, </w:t>
            </w:r>
            <w:r w:rsidR="005F76FA" w:rsidRPr="00BD2CC3">
              <w:rPr>
                <w:sz w:val="22"/>
                <w:szCs w:val="22"/>
              </w:rPr>
              <w:t>ISBN:</w:t>
            </w:r>
            <w:r w:rsidR="00BD2CC3">
              <w:rPr>
                <w:sz w:val="22"/>
                <w:szCs w:val="22"/>
              </w:rPr>
              <w:t xml:space="preserve"> 978-81-943641-1-5</w:t>
            </w:r>
            <w:r w:rsidR="0074773C">
              <w:rPr>
                <w:sz w:val="22"/>
                <w:szCs w:val="22"/>
              </w:rPr>
              <w:t>.</w:t>
            </w:r>
          </w:p>
          <w:p w:rsidR="00804E29" w:rsidRPr="00804E29" w:rsidRDefault="00804E29" w:rsidP="00804E29">
            <w:pPr>
              <w:pStyle w:val="ListParagraph"/>
              <w:rPr>
                <w:color w:val="000000" w:themeColor="text1"/>
              </w:rPr>
            </w:pPr>
          </w:p>
          <w:p w:rsidR="00804E29" w:rsidRPr="0068597D" w:rsidRDefault="00804E29" w:rsidP="00804E29">
            <w:pPr>
              <w:pStyle w:val="ListParagraph"/>
              <w:tabs>
                <w:tab w:val="left" w:pos="252"/>
              </w:tabs>
              <w:spacing w:before="60"/>
              <w:ind w:left="360"/>
              <w:jc w:val="both"/>
              <w:rPr>
                <w:color w:val="000000" w:themeColor="text1"/>
              </w:rPr>
            </w:pPr>
          </w:p>
          <w:p w:rsidR="0068597D" w:rsidRPr="00804E29" w:rsidRDefault="00804E29" w:rsidP="00804E29">
            <w:pPr>
              <w:pStyle w:val="ListParagraph"/>
              <w:numPr>
                <w:ilvl w:val="0"/>
                <w:numId w:val="28"/>
              </w:numPr>
              <w:tabs>
                <w:tab w:val="left" w:pos="252"/>
              </w:tabs>
              <w:spacing w:before="60"/>
              <w:jc w:val="both"/>
              <w:rPr>
                <w:color w:val="000000" w:themeColor="text1"/>
              </w:rPr>
            </w:pPr>
            <w:r>
              <w:rPr>
                <w:color w:val="000000" w:themeColor="text1"/>
              </w:rPr>
              <w:t>Modern Tourism: Principles, Practices and Technological Innovations- Publisher- The Calicut University, ISBN: 978-93-48507-30-3</w:t>
            </w:r>
          </w:p>
        </w:tc>
      </w:tr>
      <w:tr w:rsidR="0019349F" w:rsidRPr="003B2E96" w:rsidTr="00C25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5944"/>
        </w:trPr>
        <w:tc>
          <w:tcPr>
            <w:tcW w:w="3120" w:type="dxa"/>
            <w:gridSpan w:val="2"/>
          </w:tcPr>
          <w:p w:rsidR="0019349F" w:rsidRPr="003B2E96" w:rsidRDefault="0019349F" w:rsidP="00EE755D">
            <w:pPr>
              <w:rPr>
                <w:b/>
                <w:bCs/>
                <w:color w:val="000000" w:themeColor="text1"/>
              </w:rPr>
            </w:pPr>
            <w:r w:rsidRPr="003B2E96">
              <w:rPr>
                <w:b/>
                <w:bCs/>
                <w:color w:val="000000" w:themeColor="text1"/>
              </w:rPr>
              <w:lastRenderedPageBreak/>
              <w:t>Conferences/Seminars</w:t>
            </w:r>
            <w:r w:rsidR="00C94AEB">
              <w:rPr>
                <w:b/>
                <w:bCs/>
                <w:color w:val="000000" w:themeColor="text1"/>
              </w:rPr>
              <w:t>/Webinars</w:t>
            </w:r>
            <w:r w:rsidRPr="003B2E96">
              <w:rPr>
                <w:b/>
                <w:bCs/>
                <w:color w:val="000000" w:themeColor="text1"/>
              </w:rPr>
              <w:t xml:space="preserve"> attended/ Papers presented</w:t>
            </w:r>
          </w:p>
        </w:tc>
        <w:tc>
          <w:tcPr>
            <w:tcW w:w="6237" w:type="dxa"/>
            <w:gridSpan w:val="3"/>
          </w:tcPr>
          <w:p w:rsidR="00A4338A" w:rsidRPr="00860A05" w:rsidRDefault="00A4338A" w:rsidP="00A4338A">
            <w:pPr>
              <w:pStyle w:val="ListParagraph"/>
              <w:numPr>
                <w:ilvl w:val="0"/>
                <w:numId w:val="7"/>
              </w:numPr>
              <w:contextualSpacing/>
              <w:jc w:val="both"/>
              <w:rPr>
                <w:color w:val="000000" w:themeColor="text1"/>
                <w:sz w:val="22"/>
              </w:rPr>
            </w:pPr>
            <w:r w:rsidRPr="00860A05">
              <w:rPr>
                <w:color w:val="000000" w:themeColor="text1"/>
                <w:sz w:val="22"/>
                <w:szCs w:val="22"/>
              </w:rPr>
              <w:t>Presented a paper titled “</w:t>
            </w:r>
            <w:r>
              <w:rPr>
                <w:sz w:val="22"/>
                <w:szCs w:val="22"/>
              </w:rPr>
              <w:t>Exploring the Potential of Self-drive Rental Vehicles in Destination Development</w:t>
            </w:r>
            <w:r w:rsidRPr="00860A05">
              <w:rPr>
                <w:sz w:val="22"/>
                <w:szCs w:val="22"/>
              </w:rPr>
              <w:t>”</w:t>
            </w:r>
            <w:r w:rsidRPr="00860A05">
              <w:rPr>
                <w:color w:val="000000" w:themeColor="text1"/>
                <w:sz w:val="22"/>
                <w:szCs w:val="22"/>
              </w:rPr>
              <w:t xml:space="preserve">, in the </w:t>
            </w:r>
            <w:r>
              <w:rPr>
                <w:color w:val="000000" w:themeColor="text1"/>
                <w:sz w:val="22"/>
                <w:szCs w:val="22"/>
              </w:rPr>
              <w:t>One Day National Seminar and Panel Discussion by ISTD and KITTS 2025</w:t>
            </w:r>
            <w:r w:rsidRPr="00860A05">
              <w:rPr>
                <w:color w:val="000000" w:themeColor="text1"/>
                <w:sz w:val="22"/>
                <w:szCs w:val="22"/>
              </w:rPr>
              <w:t xml:space="preserve"> on </w:t>
            </w:r>
            <w:r>
              <w:rPr>
                <w:color w:val="000000" w:themeColor="text1"/>
                <w:sz w:val="22"/>
                <w:szCs w:val="22"/>
              </w:rPr>
              <w:t>24</w:t>
            </w:r>
            <w:r w:rsidRPr="00860A05">
              <w:rPr>
                <w:color w:val="000000" w:themeColor="text1"/>
                <w:sz w:val="22"/>
                <w:szCs w:val="22"/>
                <w:vertAlign w:val="superscript"/>
              </w:rPr>
              <w:t>th</w:t>
            </w:r>
            <w:r w:rsidRPr="00860A05">
              <w:rPr>
                <w:color w:val="000000" w:themeColor="text1"/>
                <w:sz w:val="22"/>
                <w:szCs w:val="22"/>
              </w:rPr>
              <w:t xml:space="preserve"> </w:t>
            </w:r>
            <w:r>
              <w:rPr>
                <w:color w:val="000000" w:themeColor="text1"/>
                <w:sz w:val="22"/>
                <w:szCs w:val="22"/>
              </w:rPr>
              <w:t>April 2025</w:t>
            </w:r>
            <w:r w:rsidRPr="00860A05">
              <w:rPr>
                <w:color w:val="000000" w:themeColor="text1"/>
                <w:sz w:val="22"/>
                <w:szCs w:val="22"/>
              </w:rPr>
              <w:t>.</w:t>
            </w:r>
          </w:p>
          <w:p w:rsidR="00A4338A" w:rsidRPr="00A4338A" w:rsidRDefault="00A4338A" w:rsidP="00A4338A">
            <w:pPr>
              <w:pStyle w:val="ListParagraph"/>
              <w:ind w:left="360"/>
              <w:contextualSpacing/>
              <w:jc w:val="both"/>
              <w:rPr>
                <w:color w:val="000000" w:themeColor="text1"/>
                <w:sz w:val="22"/>
              </w:rPr>
            </w:pPr>
          </w:p>
          <w:p w:rsidR="00860A05" w:rsidRPr="00860A05" w:rsidRDefault="00860A05" w:rsidP="00F15102">
            <w:pPr>
              <w:pStyle w:val="ListParagraph"/>
              <w:numPr>
                <w:ilvl w:val="0"/>
                <w:numId w:val="7"/>
              </w:numPr>
              <w:contextualSpacing/>
              <w:jc w:val="both"/>
              <w:rPr>
                <w:color w:val="000000" w:themeColor="text1"/>
                <w:sz w:val="22"/>
              </w:rPr>
            </w:pPr>
            <w:r w:rsidRPr="00860A05">
              <w:rPr>
                <w:color w:val="000000" w:themeColor="text1"/>
                <w:sz w:val="22"/>
                <w:szCs w:val="22"/>
              </w:rPr>
              <w:t>Presented a paper titled “</w:t>
            </w:r>
            <w:r w:rsidRPr="00860A05">
              <w:rPr>
                <w:sz w:val="22"/>
                <w:szCs w:val="22"/>
              </w:rPr>
              <w:t>Indicators for Tourism Development in Asia Continent: Scoping Review on National Tourism Policies”</w:t>
            </w:r>
            <w:r w:rsidRPr="00860A05">
              <w:rPr>
                <w:color w:val="000000" w:themeColor="text1"/>
                <w:sz w:val="22"/>
                <w:szCs w:val="22"/>
              </w:rPr>
              <w:t>, in the 3</w:t>
            </w:r>
            <w:r w:rsidRPr="00860A05">
              <w:rPr>
                <w:color w:val="000000" w:themeColor="text1"/>
                <w:sz w:val="22"/>
                <w:szCs w:val="22"/>
                <w:vertAlign w:val="superscript"/>
              </w:rPr>
              <w:t>rd</w:t>
            </w:r>
            <w:r w:rsidRPr="00860A05">
              <w:rPr>
                <w:color w:val="000000" w:themeColor="text1"/>
                <w:sz w:val="22"/>
                <w:szCs w:val="22"/>
              </w:rPr>
              <w:t xml:space="preserve"> Asian Tourism Research Conference 2022 on 17</w:t>
            </w:r>
            <w:r w:rsidRPr="00860A05">
              <w:rPr>
                <w:color w:val="000000" w:themeColor="text1"/>
                <w:sz w:val="22"/>
                <w:szCs w:val="22"/>
                <w:vertAlign w:val="superscript"/>
              </w:rPr>
              <w:t>th</w:t>
            </w:r>
            <w:r w:rsidRPr="00860A05">
              <w:rPr>
                <w:color w:val="000000" w:themeColor="text1"/>
                <w:sz w:val="22"/>
                <w:szCs w:val="22"/>
              </w:rPr>
              <w:t xml:space="preserve"> to 19</w:t>
            </w:r>
            <w:r w:rsidRPr="00860A05">
              <w:rPr>
                <w:color w:val="000000" w:themeColor="text1"/>
                <w:sz w:val="22"/>
                <w:szCs w:val="22"/>
                <w:vertAlign w:val="superscript"/>
              </w:rPr>
              <w:t>th</w:t>
            </w:r>
            <w:r w:rsidRPr="00860A05">
              <w:rPr>
                <w:color w:val="000000" w:themeColor="text1"/>
                <w:sz w:val="22"/>
                <w:szCs w:val="22"/>
              </w:rPr>
              <w:t xml:space="preserve"> November 2022.</w:t>
            </w:r>
          </w:p>
          <w:p w:rsidR="00860A05" w:rsidRPr="00860A05" w:rsidRDefault="00860A05" w:rsidP="00EE755D">
            <w:pPr>
              <w:pStyle w:val="ListParagraph"/>
              <w:ind w:left="360"/>
              <w:contextualSpacing/>
              <w:jc w:val="both"/>
              <w:rPr>
                <w:color w:val="000000" w:themeColor="text1"/>
                <w:sz w:val="22"/>
              </w:rPr>
            </w:pPr>
          </w:p>
          <w:p w:rsidR="00860A05" w:rsidRPr="00860A05" w:rsidRDefault="00860A05" w:rsidP="00F15102">
            <w:pPr>
              <w:pStyle w:val="ListParagraph"/>
              <w:numPr>
                <w:ilvl w:val="0"/>
                <w:numId w:val="7"/>
              </w:numPr>
              <w:contextualSpacing/>
              <w:jc w:val="both"/>
              <w:rPr>
                <w:color w:val="000000" w:themeColor="text1"/>
                <w:sz w:val="22"/>
              </w:rPr>
            </w:pPr>
            <w:r w:rsidRPr="00860A05">
              <w:rPr>
                <w:color w:val="000000" w:themeColor="text1"/>
                <w:sz w:val="22"/>
                <w:szCs w:val="22"/>
              </w:rPr>
              <w:t>Presented a paper titled “</w:t>
            </w:r>
            <w:r w:rsidRPr="00860A05">
              <w:rPr>
                <w:sz w:val="22"/>
                <w:szCs w:val="22"/>
              </w:rPr>
              <w:t>Local Community Involvement in Sustainable Rural Tourism in Wayanad”</w:t>
            </w:r>
            <w:r w:rsidRPr="00860A05">
              <w:rPr>
                <w:color w:val="000000" w:themeColor="text1"/>
                <w:sz w:val="22"/>
                <w:szCs w:val="22"/>
              </w:rPr>
              <w:t>, in the International Conference on “E- Education, E- Business, E- Management and E- Learning” Organised by Institute of Commerce and Management, Shri JJT University, held on 27</w:t>
            </w:r>
            <w:r w:rsidRPr="00860A05">
              <w:rPr>
                <w:color w:val="000000" w:themeColor="text1"/>
                <w:sz w:val="22"/>
                <w:szCs w:val="22"/>
                <w:vertAlign w:val="superscript"/>
              </w:rPr>
              <w:t>th</w:t>
            </w:r>
            <w:r w:rsidRPr="00860A05">
              <w:rPr>
                <w:color w:val="000000" w:themeColor="text1"/>
                <w:sz w:val="22"/>
                <w:szCs w:val="22"/>
              </w:rPr>
              <w:t xml:space="preserve"> and 28</w:t>
            </w:r>
            <w:r w:rsidRPr="00860A05">
              <w:rPr>
                <w:color w:val="000000" w:themeColor="text1"/>
                <w:sz w:val="22"/>
                <w:szCs w:val="22"/>
                <w:vertAlign w:val="superscript"/>
              </w:rPr>
              <w:t>th</w:t>
            </w:r>
            <w:r w:rsidRPr="00860A05">
              <w:rPr>
                <w:color w:val="000000" w:themeColor="text1"/>
                <w:sz w:val="22"/>
                <w:szCs w:val="22"/>
              </w:rPr>
              <w:t xml:space="preserve"> August 2022.   </w:t>
            </w:r>
          </w:p>
          <w:p w:rsidR="00860A05" w:rsidRPr="00860A05" w:rsidRDefault="00860A05" w:rsidP="00EE755D">
            <w:pPr>
              <w:pStyle w:val="ListParagraph"/>
              <w:jc w:val="both"/>
              <w:rPr>
                <w:color w:val="000000" w:themeColor="text1"/>
                <w:sz w:val="22"/>
              </w:rPr>
            </w:pPr>
          </w:p>
          <w:p w:rsidR="00860A05" w:rsidRPr="00860A05" w:rsidRDefault="00860A05" w:rsidP="00F15102">
            <w:pPr>
              <w:pStyle w:val="ListParagraph"/>
              <w:numPr>
                <w:ilvl w:val="0"/>
                <w:numId w:val="7"/>
              </w:numPr>
              <w:contextualSpacing/>
              <w:jc w:val="both"/>
              <w:rPr>
                <w:color w:val="000000" w:themeColor="text1"/>
                <w:sz w:val="22"/>
              </w:rPr>
            </w:pPr>
            <w:r w:rsidRPr="00860A05">
              <w:rPr>
                <w:color w:val="000000" w:themeColor="text1"/>
                <w:sz w:val="22"/>
                <w:szCs w:val="22"/>
              </w:rPr>
              <w:t>Participated in the one day national conference on “ Environment &amp; Water Resources Management- Challenges &amp; Solutions” Organised by Government Sri Pratap College, Srinagar (J &amp; K) in Collaboration with Shri JJT University, Rajasthan on 27 July, 2022.</w:t>
            </w:r>
          </w:p>
          <w:p w:rsidR="00860A05" w:rsidRPr="00860A05" w:rsidRDefault="00860A05" w:rsidP="00EE755D">
            <w:pPr>
              <w:pStyle w:val="ListParagraph"/>
              <w:jc w:val="both"/>
              <w:rPr>
                <w:color w:val="000000" w:themeColor="text1"/>
                <w:sz w:val="22"/>
              </w:rPr>
            </w:pPr>
          </w:p>
          <w:p w:rsidR="00860A05" w:rsidRPr="00860A05" w:rsidRDefault="00860A05" w:rsidP="00F15102">
            <w:pPr>
              <w:pStyle w:val="ListParagraph"/>
              <w:numPr>
                <w:ilvl w:val="0"/>
                <w:numId w:val="7"/>
              </w:numPr>
              <w:contextualSpacing/>
              <w:jc w:val="both"/>
              <w:rPr>
                <w:color w:val="000000" w:themeColor="text1"/>
                <w:sz w:val="22"/>
              </w:rPr>
            </w:pPr>
            <w:r w:rsidRPr="00860A05">
              <w:rPr>
                <w:color w:val="000000" w:themeColor="text1"/>
                <w:sz w:val="22"/>
                <w:szCs w:val="22"/>
              </w:rPr>
              <w:t xml:space="preserve">Presented a paper titled </w:t>
            </w:r>
            <w:r w:rsidRPr="00860A05">
              <w:rPr>
                <w:sz w:val="22"/>
                <w:szCs w:val="22"/>
              </w:rPr>
              <w:t>Geographical Indication As A Dimension of Innovation To Foster Tourism Development In Kerala</w:t>
            </w:r>
            <w:r w:rsidRPr="00860A05">
              <w:rPr>
                <w:color w:val="000000" w:themeColor="text1"/>
                <w:sz w:val="22"/>
                <w:szCs w:val="22"/>
              </w:rPr>
              <w:t>, in the two day national conference on “Adaptive Strategies in Tourism and Heritage for Competitiveness and Sustainable Development” Organised by Avinashilingam Institute for Home Science and Higher Education for Women on 6</w:t>
            </w:r>
            <w:r w:rsidRPr="00860A05">
              <w:rPr>
                <w:color w:val="000000" w:themeColor="text1"/>
                <w:sz w:val="22"/>
                <w:szCs w:val="22"/>
                <w:vertAlign w:val="superscript"/>
              </w:rPr>
              <w:t>th</w:t>
            </w:r>
            <w:r w:rsidRPr="00860A05">
              <w:rPr>
                <w:color w:val="000000" w:themeColor="text1"/>
                <w:sz w:val="22"/>
                <w:szCs w:val="22"/>
              </w:rPr>
              <w:t xml:space="preserve"> and 7</w:t>
            </w:r>
            <w:r w:rsidRPr="00860A05">
              <w:rPr>
                <w:color w:val="000000" w:themeColor="text1"/>
                <w:sz w:val="22"/>
                <w:szCs w:val="22"/>
                <w:vertAlign w:val="superscript"/>
              </w:rPr>
              <w:t>th</w:t>
            </w:r>
            <w:r w:rsidRPr="00860A05">
              <w:rPr>
                <w:color w:val="000000" w:themeColor="text1"/>
                <w:sz w:val="22"/>
                <w:szCs w:val="22"/>
              </w:rPr>
              <w:t xml:space="preserve"> July 2022.</w:t>
            </w:r>
          </w:p>
          <w:p w:rsidR="00860A05" w:rsidRPr="00860A05" w:rsidRDefault="00860A05" w:rsidP="00EE755D">
            <w:pPr>
              <w:pStyle w:val="ListParagraph"/>
              <w:ind w:left="1080"/>
              <w:jc w:val="both"/>
              <w:rPr>
                <w:color w:val="000000" w:themeColor="text1"/>
                <w:sz w:val="22"/>
              </w:rPr>
            </w:pPr>
          </w:p>
          <w:p w:rsidR="00860A05" w:rsidRPr="00860A05" w:rsidRDefault="00860A05" w:rsidP="00F15102">
            <w:pPr>
              <w:pStyle w:val="ListParagraph"/>
              <w:numPr>
                <w:ilvl w:val="0"/>
                <w:numId w:val="7"/>
              </w:numPr>
              <w:contextualSpacing/>
              <w:jc w:val="both"/>
              <w:rPr>
                <w:color w:val="000000" w:themeColor="text1"/>
                <w:sz w:val="22"/>
              </w:rPr>
            </w:pPr>
            <w:r w:rsidRPr="00860A05">
              <w:rPr>
                <w:color w:val="000000" w:themeColor="text1"/>
                <w:sz w:val="22"/>
                <w:szCs w:val="22"/>
              </w:rPr>
              <w:t>Presented a paper titled “Rural Tourism and Sustainable Development: A case study of Wayanad, Kerala.” in the International Conference on “ Contemporary Issues in Social Science &amp; Fine Arts” organized by Institute of Social Science &amp; Fine Arts, Shri JJT University, Rajasthan on 18</w:t>
            </w:r>
            <w:r w:rsidRPr="00860A05">
              <w:rPr>
                <w:color w:val="000000" w:themeColor="text1"/>
                <w:sz w:val="22"/>
                <w:szCs w:val="22"/>
                <w:vertAlign w:val="superscript"/>
              </w:rPr>
              <w:t>th</w:t>
            </w:r>
            <w:r w:rsidRPr="00860A05">
              <w:rPr>
                <w:color w:val="000000" w:themeColor="text1"/>
                <w:sz w:val="22"/>
                <w:szCs w:val="22"/>
              </w:rPr>
              <w:t xml:space="preserve"> and 19</w:t>
            </w:r>
            <w:r w:rsidRPr="00860A05">
              <w:rPr>
                <w:color w:val="000000" w:themeColor="text1"/>
                <w:sz w:val="22"/>
                <w:szCs w:val="22"/>
                <w:vertAlign w:val="superscript"/>
              </w:rPr>
              <w:t>th</w:t>
            </w:r>
            <w:r w:rsidRPr="00860A05">
              <w:rPr>
                <w:color w:val="000000" w:themeColor="text1"/>
                <w:sz w:val="22"/>
                <w:szCs w:val="22"/>
              </w:rPr>
              <w:t xml:space="preserve"> June 2022.</w:t>
            </w:r>
          </w:p>
          <w:p w:rsidR="00860A05" w:rsidRPr="00860A05" w:rsidRDefault="00860A05" w:rsidP="00EE755D">
            <w:pPr>
              <w:pStyle w:val="ListParagraph"/>
              <w:spacing w:after="200" w:line="276" w:lineRule="auto"/>
              <w:ind w:left="360"/>
              <w:contextualSpacing/>
              <w:jc w:val="both"/>
              <w:rPr>
                <w:color w:val="000000" w:themeColor="text1"/>
                <w:sz w:val="22"/>
              </w:rPr>
            </w:pPr>
          </w:p>
          <w:p w:rsidR="00821048" w:rsidRDefault="0019349F" w:rsidP="00F15102">
            <w:pPr>
              <w:pStyle w:val="ListParagraph"/>
              <w:numPr>
                <w:ilvl w:val="0"/>
                <w:numId w:val="7"/>
              </w:numPr>
              <w:spacing w:after="200" w:line="276" w:lineRule="auto"/>
              <w:contextualSpacing/>
              <w:jc w:val="both"/>
              <w:rPr>
                <w:color w:val="000000" w:themeColor="text1"/>
                <w:sz w:val="22"/>
              </w:rPr>
            </w:pPr>
            <w:r w:rsidRPr="00B46CC2">
              <w:rPr>
                <w:color w:val="000000" w:themeColor="text1"/>
                <w:sz w:val="22"/>
                <w:szCs w:val="22"/>
              </w:rPr>
              <w:t xml:space="preserve">Presented a paper titled </w:t>
            </w:r>
            <w:r w:rsidR="00B46CC2" w:rsidRPr="00B46CC2">
              <w:rPr>
                <w:sz w:val="22"/>
                <w:szCs w:val="22"/>
              </w:rPr>
              <w:t>Community Perception of Sustainable Rural Tourism Development in Wayanad</w:t>
            </w:r>
            <w:r w:rsidRPr="00B46CC2">
              <w:rPr>
                <w:color w:val="000000" w:themeColor="text1"/>
                <w:sz w:val="22"/>
                <w:szCs w:val="22"/>
              </w:rPr>
              <w:t xml:space="preserve">, </w:t>
            </w:r>
            <w:r w:rsidR="00821048" w:rsidRPr="00B46CC2">
              <w:rPr>
                <w:color w:val="000000" w:themeColor="text1"/>
                <w:sz w:val="22"/>
                <w:szCs w:val="22"/>
              </w:rPr>
              <w:t>in the conference of International Virtual Conference on ‘</w:t>
            </w:r>
            <w:r w:rsidR="00821048">
              <w:rPr>
                <w:color w:val="000000" w:themeColor="text1"/>
                <w:sz w:val="22"/>
                <w:szCs w:val="22"/>
              </w:rPr>
              <w:t>Emerging Opportunities in Tourism and Hospitality Industry’,</w:t>
            </w:r>
            <w:r w:rsidR="00821048" w:rsidRPr="00B46CC2">
              <w:rPr>
                <w:color w:val="000000" w:themeColor="text1"/>
                <w:sz w:val="22"/>
                <w:szCs w:val="22"/>
              </w:rPr>
              <w:t xml:space="preserve"> organized by </w:t>
            </w:r>
            <w:r w:rsidR="00821048">
              <w:rPr>
                <w:color w:val="000000" w:themeColor="text1"/>
                <w:sz w:val="22"/>
                <w:szCs w:val="22"/>
              </w:rPr>
              <w:t xml:space="preserve">Department of </w:t>
            </w:r>
            <w:r w:rsidR="00821048" w:rsidRPr="00B46CC2">
              <w:rPr>
                <w:color w:val="000000" w:themeColor="text1"/>
                <w:sz w:val="22"/>
                <w:szCs w:val="22"/>
              </w:rPr>
              <w:t xml:space="preserve">Tourism &amp; Hotel Management, </w:t>
            </w:r>
            <w:r w:rsidR="00821048">
              <w:rPr>
                <w:color w:val="000000" w:themeColor="text1"/>
                <w:sz w:val="22"/>
                <w:szCs w:val="22"/>
              </w:rPr>
              <w:t>Faculty of Management Studies, Mohanlal Sukhadia</w:t>
            </w:r>
            <w:r w:rsidR="00821048" w:rsidRPr="00B46CC2">
              <w:rPr>
                <w:color w:val="000000" w:themeColor="text1"/>
                <w:sz w:val="22"/>
                <w:szCs w:val="22"/>
              </w:rPr>
              <w:t xml:space="preserve">University, </w:t>
            </w:r>
            <w:r w:rsidR="00821048">
              <w:rPr>
                <w:color w:val="000000" w:themeColor="text1"/>
                <w:sz w:val="22"/>
                <w:szCs w:val="22"/>
              </w:rPr>
              <w:t>Udaipur, Rajasthan</w:t>
            </w:r>
            <w:r w:rsidR="00821048" w:rsidRPr="00B46CC2">
              <w:rPr>
                <w:color w:val="000000" w:themeColor="text1"/>
                <w:sz w:val="22"/>
                <w:szCs w:val="22"/>
              </w:rPr>
              <w:t xml:space="preserve"> on </w:t>
            </w:r>
            <w:r w:rsidR="00821048">
              <w:rPr>
                <w:color w:val="000000" w:themeColor="text1"/>
                <w:sz w:val="22"/>
                <w:szCs w:val="22"/>
              </w:rPr>
              <w:t>2</w:t>
            </w:r>
            <w:r w:rsidR="00821048" w:rsidRPr="00B46CC2">
              <w:rPr>
                <w:color w:val="000000" w:themeColor="text1"/>
                <w:sz w:val="22"/>
                <w:szCs w:val="22"/>
              </w:rPr>
              <w:t xml:space="preserve">5 </w:t>
            </w:r>
            <w:r w:rsidR="00821048">
              <w:rPr>
                <w:color w:val="000000" w:themeColor="text1"/>
                <w:sz w:val="22"/>
                <w:szCs w:val="22"/>
              </w:rPr>
              <w:t>June</w:t>
            </w:r>
            <w:r w:rsidR="00821048" w:rsidRPr="00B46CC2">
              <w:rPr>
                <w:color w:val="000000" w:themeColor="text1"/>
                <w:sz w:val="22"/>
                <w:szCs w:val="22"/>
              </w:rPr>
              <w:t xml:space="preserve"> 202</w:t>
            </w:r>
            <w:r w:rsidR="00821048">
              <w:rPr>
                <w:color w:val="000000" w:themeColor="text1"/>
                <w:sz w:val="22"/>
                <w:szCs w:val="22"/>
              </w:rPr>
              <w:t>1</w:t>
            </w:r>
            <w:r w:rsidR="00821048" w:rsidRPr="00B46CC2">
              <w:rPr>
                <w:color w:val="000000" w:themeColor="text1"/>
                <w:sz w:val="22"/>
                <w:szCs w:val="22"/>
              </w:rPr>
              <w:t>.</w:t>
            </w:r>
          </w:p>
          <w:p w:rsidR="007476C6" w:rsidRDefault="007476C6" w:rsidP="00EE755D">
            <w:pPr>
              <w:pStyle w:val="ListParagraph"/>
              <w:spacing w:after="200" w:line="276" w:lineRule="auto"/>
              <w:ind w:left="360"/>
              <w:contextualSpacing/>
              <w:jc w:val="both"/>
              <w:rPr>
                <w:color w:val="000000" w:themeColor="text1"/>
                <w:sz w:val="22"/>
              </w:rPr>
            </w:pPr>
          </w:p>
          <w:p w:rsidR="007476C6" w:rsidRDefault="007476C6" w:rsidP="00F15102">
            <w:pPr>
              <w:pStyle w:val="ListParagraph"/>
              <w:numPr>
                <w:ilvl w:val="0"/>
                <w:numId w:val="7"/>
              </w:numPr>
              <w:spacing w:after="200" w:line="276" w:lineRule="auto"/>
              <w:contextualSpacing/>
              <w:jc w:val="both"/>
              <w:rPr>
                <w:color w:val="000000" w:themeColor="text1"/>
                <w:sz w:val="22"/>
              </w:rPr>
            </w:pPr>
            <w:r>
              <w:rPr>
                <w:color w:val="000000" w:themeColor="text1"/>
                <w:sz w:val="22"/>
                <w:szCs w:val="22"/>
              </w:rPr>
              <w:t>Participated in the Online National Conference on ‘Digital India’ organized by Academy for Benchmarking and JJT University, Rajasthan on 01 May 2021.</w:t>
            </w:r>
          </w:p>
          <w:p w:rsidR="007476C6" w:rsidRPr="007476C6" w:rsidRDefault="007476C6" w:rsidP="00EE755D">
            <w:pPr>
              <w:pStyle w:val="ListParagraph"/>
              <w:rPr>
                <w:color w:val="000000" w:themeColor="text1"/>
                <w:sz w:val="22"/>
              </w:rPr>
            </w:pPr>
          </w:p>
          <w:p w:rsidR="007476C6" w:rsidRDefault="007476C6" w:rsidP="00F15102">
            <w:pPr>
              <w:pStyle w:val="ListParagraph"/>
              <w:numPr>
                <w:ilvl w:val="0"/>
                <w:numId w:val="7"/>
              </w:numPr>
              <w:spacing w:after="200" w:line="276" w:lineRule="auto"/>
              <w:contextualSpacing/>
              <w:jc w:val="both"/>
              <w:rPr>
                <w:color w:val="000000" w:themeColor="text1"/>
                <w:sz w:val="22"/>
              </w:rPr>
            </w:pPr>
            <w:r>
              <w:rPr>
                <w:color w:val="000000" w:themeColor="text1"/>
                <w:sz w:val="22"/>
                <w:szCs w:val="22"/>
              </w:rPr>
              <w:t xml:space="preserve">Participated in the </w:t>
            </w:r>
            <w:r w:rsidR="0011291F">
              <w:rPr>
                <w:color w:val="000000" w:themeColor="text1"/>
                <w:sz w:val="22"/>
                <w:szCs w:val="22"/>
              </w:rPr>
              <w:t xml:space="preserve">Online National Conference on Digital Transformation during Pandemic </w:t>
            </w:r>
            <w:r w:rsidR="000328B0">
              <w:rPr>
                <w:color w:val="000000" w:themeColor="text1"/>
                <w:sz w:val="22"/>
                <w:szCs w:val="22"/>
              </w:rPr>
              <w:t xml:space="preserve">by Western India Regional Council of the Institute of Chartered Accountants of India and JJT University, Rajasthan </w:t>
            </w:r>
            <w:r w:rsidR="0011291F">
              <w:rPr>
                <w:color w:val="000000" w:themeColor="text1"/>
                <w:sz w:val="22"/>
                <w:szCs w:val="22"/>
              </w:rPr>
              <w:t>held on 30</w:t>
            </w:r>
            <w:r w:rsidR="0011291F" w:rsidRPr="0011291F">
              <w:rPr>
                <w:color w:val="000000" w:themeColor="text1"/>
                <w:sz w:val="22"/>
                <w:szCs w:val="22"/>
                <w:vertAlign w:val="superscript"/>
              </w:rPr>
              <w:t>th</w:t>
            </w:r>
            <w:r w:rsidR="0011291F">
              <w:rPr>
                <w:color w:val="000000" w:themeColor="text1"/>
                <w:sz w:val="22"/>
                <w:szCs w:val="22"/>
              </w:rPr>
              <w:t xml:space="preserve"> Dec. 2020</w:t>
            </w:r>
            <w:r w:rsidR="000328B0">
              <w:rPr>
                <w:color w:val="000000" w:themeColor="text1"/>
                <w:sz w:val="22"/>
                <w:szCs w:val="22"/>
              </w:rPr>
              <w:t>.</w:t>
            </w:r>
          </w:p>
          <w:p w:rsidR="001F5541" w:rsidRPr="00B46CC2" w:rsidRDefault="001F5541" w:rsidP="00EE755D">
            <w:pPr>
              <w:pStyle w:val="ListParagraph"/>
              <w:spacing w:after="200" w:line="276" w:lineRule="auto"/>
              <w:ind w:left="360"/>
              <w:contextualSpacing/>
              <w:jc w:val="both"/>
              <w:rPr>
                <w:color w:val="000000" w:themeColor="text1"/>
                <w:sz w:val="22"/>
              </w:rPr>
            </w:pPr>
          </w:p>
          <w:p w:rsidR="00B354A8" w:rsidRDefault="00B354A8" w:rsidP="00F15102">
            <w:pPr>
              <w:pStyle w:val="ListParagraph"/>
              <w:numPr>
                <w:ilvl w:val="0"/>
                <w:numId w:val="7"/>
              </w:numPr>
              <w:spacing w:after="200" w:line="276" w:lineRule="auto"/>
              <w:contextualSpacing/>
              <w:jc w:val="both"/>
              <w:rPr>
                <w:color w:val="000000" w:themeColor="text1"/>
                <w:sz w:val="22"/>
              </w:rPr>
            </w:pPr>
            <w:r w:rsidRPr="00223651">
              <w:rPr>
                <w:color w:val="000000" w:themeColor="text1"/>
                <w:sz w:val="22"/>
                <w:szCs w:val="22"/>
              </w:rPr>
              <w:t>Participated in the webinar on 'Post Covid Tourism Prospects and Challenges: An Industry – Student Interface' held on 27 September, 2020, organized by India tourism (Ministry of Tourism, Govt. of India), Kochi.</w:t>
            </w:r>
          </w:p>
          <w:p w:rsidR="0075234D" w:rsidRPr="0075234D" w:rsidRDefault="0075234D" w:rsidP="00EE755D">
            <w:pPr>
              <w:pStyle w:val="ListParagraph"/>
              <w:rPr>
                <w:color w:val="000000" w:themeColor="text1"/>
                <w:sz w:val="22"/>
              </w:rPr>
            </w:pPr>
          </w:p>
          <w:p w:rsidR="00B354A8" w:rsidRPr="00455607" w:rsidRDefault="00B354A8" w:rsidP="00F15102">
            <w:pPr>
              <w:pStyle w:val="ListParagraph"/>
              <w:numPr>
                <w:ilvl w:val="0"/>
                <w:numId w:val="7"/>
              </w:numPr>
              <w:spacing w:after="200" w:line="276" w:lineRule="auto"/>
              <w:contextualSpacing/>
              <w:jc w:val="both"/>
              <w:rPr>
                <w:color w:val="000000" w:themeColor="text1"/>
                <w:sz w:val="22"/>
              </w:rPr>
            </w:pPr>
            <w:r w:rsidRPr="00455607">
              <w:rPr>
                <w:color w:val="000000" w:themeColor="text1"/>
                <w:sz w:val="22"/>
                <w:szCs w:val="22"/>
              </w:rPr>
              <w:t>Participated in the webinar on “</w:t>
            </w:r>
            <w:r w:rsidR="00455607" w:rsidRPr="00455607">
              <w:rPr>
                <w:sz w:val="22"/>
                <w:szCs w:val="22"/>
              </w:rPr>
              <w:t>“Opportunities and Challenges of Tourism: Post Covid Era</w:t>
            </w:r>
            <w:r w:rsidRPr="00455607">
              <w:rPr>
                <w:color w:val="000000" w:themeColor="text1"/>
                <w:sz w:val="22"/>
                <w:szCs w:val="22"/>
              </w:rPr>
              <w:t xml:space="preserve">”, organized by the Dept. of Tourism and Travel Management, </w:t>
            </w:r>
            <w:r w:rsidR="00455607" w:rsidRPr="00455607">
              <w:rPr>
                <w:sz w:val="22"/>
                <w:szCs w:val="22"/>
              </w:rPr>
              <w:t>Mar Ivanios College</w:t>
            </w:r>
            <w:r w:rsidRPr="00455607">
              <w:rPr>
                <w:color w:val="000000" w:themeColor="text1"/>
                <w:sz w:val="22"/>
                <w:szCs w:val="22"/>
              </w:rPr>
              <w:t xml:space="preserve"> on </w:t>
            </w:r>
            <w:r w:rsidR="00455607" w:rsidRPr="00455607">
              <w:rPr>
                <w:color w:val="000000" w:themeColor="text1"/>
                <w:sz w:val="22"/>
                <w:szCs w:val="22"/>
              </w:rPr>
              <w:t>11</w:t>
            </w:r>
            <w:r w:rsidR="00455607" w:rsidRPr="00455607">
              <w:rPr>
                <w:color w:val="000000" w:themeColor="text1"/>
                <w:sz w:val="22"/>
                <w:szCs w:val="22"/>
                <w:vertAlign w:val="superscript"/>
              </w:rPr>
              <w:t>th</w:t>
            </w:r>
            <w:r w:rsidRPr="00455607">
              <w:rPr>
                <w:color w:val="000000" w:themeColor="text1"/>
                <w:sz w:val="22"/>
                <w:szCs w:val="22"/>
              </w:rPr>
              <w:t>Jul. 2020.</w:t>
            </w:r>
          </w:p>
          <w:p w:rsidR="00455607" w:rsidRPr="00455607" w:rsidRDefault="00455607" w:rsidP="00EE755D">
            <w:pPr>
              <w:pStyle w:val="ListParagraph"/>
              <w:rPr>
                <w:color w:val="000000" w:themeColor="text1"/>
                <w:sz w:val="22"/>
              </w:rPr>
            </w:pPr>
          </w:p>
          <w:p w:rsidR="00455607" w:rsidRDefault="00455607" w:rsidP="00F15102">
            <w:pPr>
              <w:pStyle w:val="ListParagraph"/>
              <w:numPr>
                <w:ilvl w:val="0"/>
                <w:numId w:val="7"/>
              </w:numPr>
              <w:spacing w:after="200" w:line="276" w:lineRule="auto"/>
              <w:contextualSpacing/>
              <w:jc w:val="both"/>
              <w:rPr>
                <w:color w:val="000000" w:themeColor="text1"/>
                <w:sz w:val="22"/>
              </w:rPr>
            </w:pPr>
            <w:r w:rsidRPr="00223651">
              <w:rPr>
                <w:color w:val="000000" w:themeColor="text1"/>
                <w:sz w:val="22"/>
                <w:szCs w:val="22"/>
              </w:rPr>
              <w:t>Participated in the webinar on “Post Covid Tourism Academic Scenario”, organized by the Dept. of Tourism and Tr</w:t>
            </w:r>
            <w:r>
              <w:rPr>
                <w:color w:val="000000" w:themeColor="text1"/>
                <w:sz w:val="22"/>
                <w:szCs w:val="22"/>
              </w:rPr>
              <w:t>av</w:t>
            </w:r>
            <w:r w:rsidRPr="00223651">
              <w:rPr>
                <w:color w:val="000000" w:themeColor="text1"/>
                <w:sz w:val="22"/>
                <w:szCs w:val="22"/>
              </w:rPr>
              <w:t>el Management, Jyothi Nivas College, Bangalore</w:t>
            </w:r>
            <w:r>
              <w:rPr>
                <w:color w:val="000000" w:themeColor="text1"/>
                <w:sz w:val="22"/>
                <w:szCs w:val="22"/>
              </w:rPr>
              <w:t xml:space="preserve"> on 4</w:t>
            </w:r>
            <w:r w:rsidRPr="00B354A8">
              <w:rPr>
                <w:color w:val="000000" w:themeColor="text1"/>
                <w:sz w:val="22"/>
                <w:szCs w:val="22"/>
                <w:vertAlign w:val="superscript"/>
              </w:rPr>
              <w:t>th</w:t>
            </w:r>
            <w:r>
              <w:rPr>
                <w:color w:val="000000" w:themeColor="text1"/>
                <w:sz w:val="22"/>
                <w:szCs w:val="22"/>
              </w:rPr>
              <w:t xml:space="preserve"> Jul. 2020.</w:t>
            </w:r>
          </w:p>
          <w:p w:rsidR="0075234D" w:rsidRPr="0075234D" w:rsidRDefault="0075234D" w:rsidP="00EE755D">
            <w:pPr>
              <w:pStyle w:val="ListParagraph"/>
              <w:rPr>
                <w:color w:val="000000" w:themeColor="text1"/>
                <w:sz w:val="22"/>
              </w:rPr>
            </w:pPr>
          </w:p>
          <w:p w:rsidR="00434052" w:rsidRPr="003B70B6" w:rsidRDefault="00434052" w:rsidP="00F15102">
            <w:pPr>
              <w:pStyle w:val="ListParagraph"/>
              <w:numPr>
                <w:ilvl w:val="0"/>
                <w:numId w:val="7"/>
              </w:numPr>
              <w:spacing w:after="200" w:line="276" w:lineRule="auto"/>
              <w:contextualSpacing/>
              <w:jc w:val="both"/>
              <w:rPr>
                <w:color w:val="000000" w:themeColor="text1"/>
                <w:sz w:val="22"/>
              </w:rPr>
            </w:pPr>
            <w:r w:rsidRPr="00434052">
              <w:rPr>
                <w:sz w:val="22"/>
                <w:szCs w:val="22"/>
              </w:rPr>
              <w:t>Participated in the International Online Conference on “Expanding Strategies of Teaching Learning with Digital Proficiency”organized by Little Flower College, Guruvayur on 28</w:t>
            </w:r>
            <w:r w:rsidRPr="00434052">
              <w:rPr>
                <w:sz w:val="22"/>
                <w:szCs w:val="22"/>
                <w:vertAlign w:val="superscript"/>
              </w:rPr>
              <w:t>th</w:t>
            </w:r>
            <w:r w:rsidRPr="00434052">
              <w:rPr>
                <w:sz w:val="22"/>
                <w:szCs w:val="22"/>
              </w:rPr>
              <w:t xml:space="preserve"> May 2020.</w:t>
            </w:r>
          </w:p>
          <w:p w:rsidR="003B70B6" w:rsidRPr="003B70B6" w:rsidRDefault="003B70B6" w:rsidP="00EE755D">
            <w:pPr>
              <w:pStyle w:val="ListParagraph"/>
              <w:rPr>
                <w:color w:val="000000" w:themeColor="text1"/>
                <w:sz w:val="22"/>
              </w:rPr>
            </w:pPr>
          </w:p>
          <w:p w:rsidR="00434052" w:rsidRPr="0075234D" w:rsidRDefault="00434052" w:rsidP="00F15102">
            <w:pPr>
              <w:pStyle w:val="ListParagraph"/>
              <w:numPr>
                <w:ilvl w:val="0"/>
                <w:numId w:val="7"/>
              </w:numPr>
              <w:spacing w:after="200" w:line="276" w:lineRule="auto"/>
              <w:contextualSpacing/>
              <w:jc w:val="both"/>
              <w:rPr>
                <w:color w:val="000000" w:themeColor="text1"/>
                <w:sz w:val="22"/>
              </w:rPr>
            </w:pPr>
            <w:r w:rsidRPr="0075234D">
              <w:rPr>
                <w:sz w:val="22"/>
                <w:szCs w:val="22"/>
              </w:rPr>
              <w:t>Participated in the webinar on “Education Reboots to 4.0 with E-learning- An Impact of COVID-19 Pandemic”, organized by Union Christian College, Aluva on 26</w:t>
            </w:r>
            <w:r w:rsidRPr="0075234D">
              <w:rPr>
                <w:sz w:val="22"/>
                <w:szCs w:val="22"/>
                <w:vertAlign w:val="superscript"/>
              </w:rPr>
              <w:t>th</w:t>
            </w:r>
            <w:r w:rsidRPr="0075234D">
              <w:rPr>
                <w:sz w:val="22"/>
                <w:szCs w:val="22"/>
              </w:rPr>
              <w:t xml:space="preserve"> May 2020.</w:t>
            </w:r>
          </w:p>
          <w:p w:rsidR="00434052" w:rsidRPr="00434052" w:rsidRDefault="00434052" w:rsidP="00EE755D">
            <w:pPr>
              <w:pStyle w:val="ListParagraph"/>
              <w:rPr>
                <w:color w:val="000000" w:themeColor="text1"/>
                <w:sz w:val="22"/>
              </w:rPr>
            </w:pPr>
          </w:p>
          <w:p w:rsidR="0019349F" w:rsidRDefault="0019349F" w:rsidP="00F15102">
            <w:pPr>
              <w:pStyle w:val="ListParagraph"/>
              <w:numPr>
                <w:ilvl w:val="0"/>
                <w:numId w:val="7"/>
              </w:numPr>
              <w:spacing w:after="200" w:line="276" w:lineRule="auto"/>
              <w:contextualSpacing/>
              <w:jc w:val="both"/>
              <w:rPr>
                <w:color w:val="000000" w:themeColor="text1"/>
                <w:sz w:val="22"/>
              </w:rPr>
            </w:pPr>
            <w:r w:rsidRPr="00B46CC2">
              <w:rPr>
                <w:color w:val="000000" w:themeColor="text1"/>
                <w:sz w:val="22"/>
                <w:szCs w:val="22"/>
              </w:rPr>
              <w:t xml:space="preserve">Presented a paper titled </w:t>
            </w:r>
            <w:r w:rsidR="00B46CC2" w:rsidRPr="00B46CC2">
              <w:rPr>
                <w:color w:val="111111"/>
                <w:kern w:val="36"/>
                <w:sz w:val="22"/>
                <w:szCs w:val="22"/>
              </w:rPr>
              <w:t>Corona Pandemic- Impacts and Challenges of Kerala Tourism</w:t>
            </w:r>
            <w:r w:rsidRPr="00B46CC2">
              <w:rPr>
                <w:color w:val="000000" w:themeColor="text1"/>
                <w:sz w:val="22"/>
                <w:szCs w:val="22"/>
              </w:rPr>
              <w:t>, in the conference of International Virtual Conference on ‘COVID-19 : Challenges and Opportunities’, jointly organized by Institute of Tourism &amp; Hotel Management, Dr. Bhimrao Ambedkar University, Agra, India and Center for Global Studies, Business School, Howard University, Washington D. C. USA on 14-15 May 2020.</w:t>
            </w:r>
          </w:p>
          <w:p w:rsidR="00434052" w:rsidRPr="00434052" w:rsidRDefault="00434052" w:rsidP="00EE755D">
            <w:pPr>
              <w:pStyle w:val="ListParagraph"/>
              <w:rPr>
                <w:color w:val="000000" w:themeColor="text1"/>
                <w:sz w:val="22"/>
              </w:rPr>
            </w:pPr>
          </w:p>
          <w:p w:rsidR="002B1016" w:rsidRPr="004D494A" w:rsidRDefault="00CD0DA9" w:rsidP="00F15102">
            <w:pPr>
              <w:pStyle w:val="ListParagraph"/>
              <w:numPr>
                <w:ilvl w:val="0"/>
                <w:numId w:val="7"/>
              </w:numPr>
              <w:spacing w:after="200" w:line="276" w:lineRule="auto"/>
              <w:contextualSpacing/>
              <w:jc w:val="both"/>
              <w:rPr>
                <w:color w:val="000000" w:themeColor="text1"/>
                <w:sz w:val="22"/>
              </w:rPr>
            </w:pPr>
            <w:r w:rsidRPr="00CD0DA9">
              <w:rPr>
                <w:color w:val="000000" w:themeColor="text1"/>
                <w:sz w:val="22"/>
                <w:szCs w:val="22"/>
              </w:rPr>
              <w:t>Presented a paper titled,</w:t>
            </w:r>
            <w:r w:rsidR="00E17877" w:rsidRPr="00CD0DA9">
              <w:rPr>
                <w:color w:val="111111"/>
                <w:kern w:val="36"/>
                <w:sz w:val="22"/>
                <w:szCs w:val="22"/>
              </w:rPr>
              <w:t>A Descriptive Study of Folklore as a Paradigm for Sustainable Tourism Development</w:t>
            </w:r>
            <w:r w:rsidR="0019349F" w:rsidRPr="00CD0DA9">
              <w:rPr>
                <w:color w:val="000000" w:themeColor="text1"/>
                <w:sz w:val="22"/>
                <w:szCs w:val="22"/>
              </w:rPr>
              <w:t xml:space="preserve">, in International Conference on Tourism and Sustainable </w:t>
            </w:r>
            <w:r w:rsidR="00216867" w:rsidRPr="00CD0DA9">
              <w:rPr>
                <w:color w:val="000000" w:themeColor="text1"/>
                <w:sz w:val="22"/>
                <w:szCs w:val="22"/>
              </w:rPr>
              <w:t>Development: Issues</w:t>
            </w:r>
            <w:r w:rsidR="0019349F" w:rsidRPr="00CD0DA9">
              <w:rPr>
                <w:color w:val="000000" w:themeColor="text1"/>
                <w:sz w:val="22"/>
                <w:szCs w:val="22"/>
              </w:rPr>
              <w:t xml:space="preserve">, Challenges and Best Practices, ICSSR Conference organized by the Department of MBA (Tourism </w:t>
            </w:r>
            <w:r w:rsidR="00216867" w:rsidRPr="00CD0DA9">
              <w:rPr>
                <w:color w:val="000000" w:themeColor="text1"/>
                <w:sz w:val="22"/>
                <w:szCs w:val="22"/>
              </w:rPr>
              <w:t>Administration</w:t>
            </w:r>
            <w:r w:rsidR="0019349F" w:rsidRPr="00CD0DA9">
              <w:rPr>
                <w:color w:val="000000" w:themeColor="text1"/>
                <w:sz w:val="22"/>
                <w:szCs w:val="22"/>
              </w:rPr>
              <w:t>), Mangalore University (27-28, Dec.2019).</w:t>
            </w:r>
          </w:p>
          <w:p w:rsidR="001F5541" w:rsidRPr="001F5541" w:rsidRDefault="001F5541" w:rsidP="00EE755D">
            <w:pPr>
              <w:pStyle w:val="ListParagraph"/>
              <w:rPr>
                <w:color w:val="000000" w:themeColor="text1"/>
                <w:sz w:val="22"/>
              </w:rPr>
            </w:pPr>
          </w:p>
          <w:p w:rsidR="0019349F" w:rsidRPr="00337A67" w:rsidRDefault="0019349F" w:rsidP="00F15102">
            <w:pPr>
              <w:pStyle w:val="ListParagraph"/>
              <w:numPr>
                <w:ilvl w:val="0"/>
                <w:numId w:val="7"/>
              </w:numPr>
              <w:spacing w:after="240"/>
              <w:jc w:val="both"/>
              <w:rPr>
                <w:color w:val="000000" w:themeColor="text1"/>
                <w:sz w:val="22"/>
              </w:rPr>
            </w:pPr>
            <w:r w:rsidRPr="00B77DB7">
              <w:rPr>
                <w:color w:val="000000" w:themeColor="text1"/>
                <w:sz w:val="22"/>
                <w:szCs w:val="22"/>
              </w:rPr>
              <w:t xml:space="preserve">Presented paper </w:t>
            </w:r>
            <w:r w:rsidR="00B77DB7" w:rsidRPr="00B77DB7">
              <w:rPr>
                <w:color w:val="000000" w:themeColor="text1"/>
                <w:sz w:val="22"/>
                <w:szCs w:val="22"/>
              </w:rPr>
              <w:t>titled, ‘</w:t>
            </w:r>
            <w:r w:rsidR="00B77DB7" w:rsidRPr="00B77DB7">
              <w:rPr>
                <w:color w:val="111111"/>
                <w:kern w:val="36"/>
                <w:sz w:val="22"/>
                <w:szCs w:val="22"/>
              </w:rPr>
              <w:t>Empowering Women through Tourism-</w:t>
            </w:r>
            <w:r w:rsidR="00B77DB7" w:rsidRPr="00B77DB7">
              <w:rPr>
                <w:color w:val="111111"/>
                <w:kern w:val="36"/>
                <w:sz w:val="22"/>
                <w:szCs w:val="22"/>
              </w:rPr>
              <w:lastRenderedPageBreak/>
              <w:t>As a part of sustainable livelihood- A Study on Wayanad’</w:t>
            </w:r>
            <w:r w:rsidRPr="00B77DB7">
              <w:rPr>
                <w:color w:val="000000" w:themeColor="text1"/>
                <w:sz w:val="22"/>
                <w:szCs w:val="22"/>
              </w:rPr>
              <w:t xml:space="preserve">, </w:t>
            </w:r>
            <w:r w:rsidR="00B77DB7" w:rsidRPr="00B77DB7">
              <w:rPr>
                <w:color w:val="000000" w:themeColor="text1"/>
                <w:sz w:val="22"/>
                <w:szCs w:val="22"/>
              </w:rPr>
              <w:t xml:space="preserve">in </w:t>
            </w:r>
            <w:r w:rsidR="00B77DB7" w:rsidRPr="00B77DB7">
              <w:rPr>
                <w:sz w:val="22"/>
                <w:szCs w:val="22"/>
              </w:rPr>
              <w:t xml:space="preserve">International Conference on Equitable Tourism Development- Issues, Practices and Strategies, </w:t>
            </w:r>
            <w:r w:rsidRPr="00B77DB7">
              <w:rPr>
                <w:color w:val="000000" w:themeColor="text1"/>
                <w:sz w:val="22"/>
                <w:szCs w:val="22"/>
              </w:rPr>
              <w:t xml:space="preserve">organized by </w:t>
            </w:r>
            <w:r w:rsidR="00B77DB7" w:rsidRPr="00B77DB7">
              <w:rPr>
                <w:rFonts w:eastAsia="Arial Unicode MS"/>
                <w:sz w:val="22"/>
                <w:szCs w:val="22"/>
              </w:rPr>
              <w:t>Pazhassiraja College and Oriental School of Hotel Management</w:t>
            </w:r>
            <w:r w:rsidRPr="00B77DB7">
              <w:rPr>
                <w:color w:val="000000" w:themeColor="text1"/>
                <w:sz w:val="22"/>
                <w:szCs w:val="22"/>
              </w:rPr>
              <w:t xml:space="preserve">, </w:t>
            </w:r>
            <w:r w:rsidR="00B77DB7" w:rsidRPr="00B77DB7">
              <w:rPr>
                <w:rFonts w:eastAsia="Arial Unicode MS"/>
                <w:sz w:val="22"/>
                <w:szCs w:val="22"/>
              </w:rPr>
              <w:t>Vythiri Village, Wayanad</w:t>
            </w:r>
            <w:r w:rsidR="00337A67">
              <w:rPr>
                <w:rFonts w:eastAsia="Arial Unicode MS"/>
                <w:sz w:val="22"/>
                <w:szCs w:val="22"/>
              </w:rPr>
              <w:t xml:space="preserve"> on </w:t>
            </w:r>
            <w:r w:rsidR="00B77DB7" w:rsidRPr="00B77DB7">
              <w:rPr>
                <w:rFonts w:eastAsia="Arial Unicode MS"/>
                <w:sz w:val="22"/>
                <w:szCs w:val="22"/>
              </w:rPr>
              <w:t>25-26</w:t>
            </w:r>
            <w:r w:rsidR="00B77DB7" w:rsidRPr="00B77DB7">
              <w:rPr>
                <w:rFonts w:eastAsia="Arial Unicode MS"/>
                <w:sz w:val="22"/>
                <w:szCs w:val="22"/>
                <w:vertAlign w:val="superscript"/>
              </w:rPr>
              <w:t>th</w:t>
            </w:r>
            <w:r w:rsidR="00B77DB7" w:rsidRPr="00B77DB7">
              <w:rPr>
                <w:rFonts w:eastAsia="Arial Unicode MS"/>
                <w:sz w:val="22"/>
                <w:szCs w:val="22"/>
              </w:rPr>
              <w:t xml:space="preserve"> Feb. 2019</w:t>
            </w:r>
            <w:r w:rsidR="00337A67">
              <w:rPr>
                <w:rFonts w:eastAsia="Arial Unicode MS"/>
                <w:sz w:val="22"/>
                <w:szCs w:val="22"/>
              </w:rPr>
              <w:t>.</w:t>
            </w:r>
          </w:p>
          <w:p w:rsidR="00B354A8" w:rsidRPr="003431EA" w:rsidRDefault="00B354A8" w:rsidP="00F15102">
            <w:pPr>
              <w:pStyle w:val="ListParagraph"/>
              <w:numPr>
                <w:ilvl w:val="0"/>
                <w:numId w:val="7"/>
              </w:numPr>
              <w:spacing w:after="240"/>
              <w:jc w:val="both"/>
              <w:rPr>
                <w:sz w:val="22"/>
              </w:rPr>
            </w:pPr>
            <w:r w:rsidRPr="003431EA">
              <w:rPr>
                <w:rFonts w:cstheme="minorHAnsi"/>
                <w:sz w:val="22"/>
                <w:szCs w:val="22"/>
              </w:rPr>
              <w:t>Presented paper titled, ‘</w:t>
            </w:r>
            <w:r w:rsidRPr="003431EA">
              <w:rPr>
                <w:sz w:val="22"/>
                <w:szCs w:val="22"/>
              </w:rPr>
              <w:t xml:space="preserve">Implementing Responsible Tourism </w:t>
            </w:r>
            <w:r w:rsidR="00C94AEB" w:rsidRPr="003431EA">
              <w:rPr>
                <w:sz w:val="22"/>
                <w:szCs w:val="22"/>
              </w:rPr>
              <w:t>responsibly:</w:t>
            </w:r>
            <w:r w:rsidRPr="003431EA">
              <w:rPr>
                <w:sz w:val="22"/>
                <w:szCs w:val="22"/>
              </w:rPr>
              <w:t xml:space="preserve"> a case of Kerala Tourism in </w:t>
            </w:r>
            <w:r w:rsidRPr="003431EA">
              <w:rPr>
                <w:rFonts w:eastAsia="Arial Unicode MS"/>
                <w:sz w:val="22"/>
                <w:szCs w:val="22"/>
              </w:rPr>
              <w:t>National Seminar on Tourism Promotion and Sustainable Development: A Critical Reflection on the Priorities, Challenges and Directions in Tourism organized by Don Bosco College, SulthanBathery on 24</w:t>
            </w:r>
            <w:r w:rsidRPr="003431EA">
              <w:rPr>
                <w:rFonts w:eastAsia="Arial Unicode MS"/>
                <w:sz w:val="22"/>
                <w:szCs w:val="22"/>
                <w:vertAlign w:val="superscript"/>
              </w:rPr>
              <w:t>th</w:t>
            </w:r>
            <w:r w:rsidRPr="003431EA">
              <w:rPr>
                <w:rFonts w:eastAsia="Arial Unicode MS"/>
                <w:sz w:val="22"/>
                <w:szCs w:val="22"/>
              </w:rPr>
              <w:t xml:space="preserve"> Nov. 2017.</w:t>
            </w:r>
          </w:p>
          <w:p w:rsidR="00B354A8" w:rsidRDefault="00B354A8" w:rsidP="00F15102">
            <w:pPr>
              <w:pStyle w:val="ListParagraph"/>
              <w:numPr>
                <w:ilvl w:val="0"/>
                <w:numId w:val="7"/>
              </w:numPr>
              <w:jc w:val="both"/>
              <w:rPr>
                <w:rFonts w:eastAsia="Arial Unicode MS"/>
                <w:sz w:val="22"/>
              </w:rPr>
            </w:pPr>
            <w:r w:rsidRPr="00094912">
              <w:rPr>
                <w:rFonts w:eastAsia="Arial Unicode MS"/>
                <w:sz w:val="22"/>
                <w:szCs w:val="22"/>
              </w:rPr>
              <w:t>Presented paper titled, ‘Importance of Traditional Medicine in Kerala Tourism’, in International seminar on traditional medicine and wellness tourism organized by Kerala Tourism and Pazhassiraja College on 21</w:t>
            </w:r>
            <w:r w:rsidRPr="00094912">
              <w:rPr>
                <w:rFonts w:eastAsia="Arial Unicode MS"/>
                <w:sz w:val="22"/>
                <w:szCs w:val="22"/>
                <w:vertAlign w:val="superscript"/>
              </w:rPr>
              <w:t>st</w:t>
            </w:r>
            <w:r w:rsidRPr="00094912">
              <w:rPr>
                <w:rFonts w:eastAsia="Arial Unicode MS"/>
                <w:sz w:val="22"/>
                <w:szCs w:val="22"/>
              </w:rPr>
              <w:t>&amp;22</w:t>
            </w:r>
            <w:r w:rsidRPr="00094912">
              <w:rPr>
                <w:rFonts w:eastAsia="Arial Unicode MS"/>
                <w:sz w:val="22"/>
                <w:szCs w:val="22"/>
                <w:vertAlign w:val="superscript"/>
              </w:rPr>
              <w:t>nd</w:t>
            </w:r>
            <w:r w:rsidRPr="00094912">
              <w:rPr>
                <w:rFonts w:eastAsia="Arial Unicode MS"/>
                <w:sz w:val="22"/>
                <w:szCs w:val="22"/>
              </w:rPr>
              <w:t xml:space="preserve"> February 2017</w:t>
            </w:r>
            <w:r>
              <w:rPr>
                <w:rFonts w:eastAsia="Arial Unicode MS"/>
                <w:sz w:val="22"/>
                <w:szCs w:val="22"/>
              </w:rPr>
              <w:t>.</w:t>
            </w:r>
          </w:p>
          <w:p w:rsidR="00B354A8" w:rsidRDefault="00B354A8" w:rsidP="00EE755D">
            <w:pPr>
              <w:pStyle w:val="ListParagraph"/>
              <w:ind w:left="360"/>
              <w:jc w:val="both"/>
              <w:rPr>
                <w:rFonts w:eastAsia="Arial Unicode MS"/>
                <w:sz w:val="22"/>
              </w:rPr>
            </w:pPr>
          </w:p>
          <w:p w:rsidR="00337A67" w:rsidRDefault="00337A67" w:rsidP="00F15102">
            <w:pPr>
              <w:pStyle w:val="ListParagraph"/>
              <w:numPr>
                <w:ilvl w:val="0"/>
                <w:numId w:val="7"/>
              </w:numPr>
              <w:jc w:val="both"/>
              <w:rPr>
                <w:rFonts w:eastAsia="Arial Unicode MS"/>
                <w:sz w:val="22"/>
              </w:rPr>
            </w:pPr>
            <w:r w:rsidRPr="00337A67">
              <w:rPr>
                <w:sz w:val="22"/>
                <w:szCs w:val="22"/>
              </w:rPr>
              <w:t xml:space="preserve">Presented paper titled, ‘Role of Women Employability in Tourism’, in </w:t>
            </w:r>
            <w:r w:rsidRPr="00337A67">
              <w:rPr>
                <w:rFonts w:eastAsia="Arial Unicode MS"/>
                <w:sz w:val="22"/>
                <w:szCs w:val="22"/>
              </w:rPr>
              <w:t xml:space="preserve">National seminar on employability v/s tourism </w:t>
            </w:r>
            <w:r w:rsidR="001F5541">
              <w:rPr>
                <w:rFonts w:eastAsia="Arial Unicode MS"/>
                <w:sz w:val="22"/>
                <w:szCs w:val="22"/>
              </w:rPr>
              <w:t xml:space="preserve">organized </w:t>
            </w:r>
            <w:r w:rsidRPr="00337A67">
              <w:rPr>
                <w:rFonts w:eastAsia="Arial Unicode MS"/>
                <w:sz w:val="22"/>
                <w:szCs w:val="22"/>
              </w:rPr>
              <w:t>by Pazhassiraja College on 25</w:t>
            </w:r>
            <w:r w:rsidRPr="00337A67">
              <w:rPr>
                <w:rFonts w:eastAsia="Arial Unicode MS"/>
                <w:sz w:val="22"/>
                <w:szCs w:val="22"/>
                <w:vertAlign w:val="superscript"/>
              </w:rPr>
              <w:t>th</w:t>
            </w:r>
            <w:r w:rsidRPr="00337A67">
              <w:rPr>
                <w:rFonts w:eastAsia="Arial Unicode MS"/>
                <w:sz w:val="22"/>
                <w:szCs w:val="22"/>
              </w:rPr>
              <w:t xml:space="preserve"> January 2017. </w:t>
            </w:r>
          </w:p>
          <w:p w:rsidR="00094912" w:rsidRPr="00B354A8" w:rsidRDefault="00094912" w:rsidP="00EE755D">
            <w:pPr>
              <w:pStyle w:val="ListParagraph"/>
              <w:ind w:left="360"/>
              <w:jc w:val="both"/>
              <w:rPr>
                <w:rFonts w:eastAsia="Arial Unicode MS"/>
                <w:sz w:val="22"/>
              </w:rPr>
            </w:pPr>
          </w:p>
          <w:p w:rsidR="00B354A8" w:rsidRDefault="00B354A8" w:rsidP="00F15102">
            <w:pPr>
              <w:pStyle w:val="ListParagraph"/>
              <w:numPr>
                <w:ilvl w:val="0"/>
                <w:numId w:val="7"/>
              </w:numPr>
              <w:jc w:val="both"/>
              <w:rPr>
                <w:rFonts w:eastAsia="Arial Unicode MS"/>
                <w:sz w:val="22"/>
              </w:rPr>
            </w:pPr>
            <w:r w:rsidRPr="00B354A8">
              <w:rPr>
                <w:rFonts w:eastAsia="Arial Unicode MS"/>
                <w:sz w:val="22"/>
                <w:szCs w:val="22"/>
              </w:rPr>
              <w:t>Presented paper titled, ‘Strategies for survival of Paniya family in Wayanad’, in National seminar on recent trends in sustainable tourism organized by UGC on November 2016 at Govt Engineering College Mananthavady.</w:t>
            </w:r>
          </w:p>
          <w:p w:rsidR="00F67C1A" w:rsidRPr="00B354A8" w:rsidRDefault="00F67C1A" w:rsidP="00EE755D">
            <w:pPr>
              <w:pStyle w:val="ListParagraph"/>
              <w:ind w:left="360"/>
              <w:jc w:val="both"/>
              <w:rPr>
                <w:rFonts w:eastAsia="Arial Unicode MS"/>
                <w:sz w:val="22"/>
              </w:rPr>
            </w:pPr>
          </w:p>
          <w:p w:rsidR="0019349F" w:rsidRPr="007D30F6" w:rsidRDefault="001F5541" w:rsidP="00F15102">
            <w:pPr>
              <w:pStyle w:val="ListParagraph"/>
              <w:numPr>
                <w:ilvl w:val="0"/>
                <w:numId w:val="7"/>
              </w:numPr>
              <w:jc w:val="both"/>
              <w:rPr>
                <w:rFonts w:eastAsia="Arial Unicode MS"/>
                <w:sz w:val="22"/>
              </w:rPr>
            </w:pPr>
            <w:r w:rsidRPr="00B354A8">
              <w:rPr>
                <w:rFonts w:eastAsia="Arial Unicode MS"/>
                <w:sz w:val="22"/>
                <w:szCs w:val="22"/>
              </w:rPr>
              <w:t>Presented paper titled, ‘</w:t>
            </w:r>
            <w:r w:rsidRPr="00B354A8">
              <w:rPr>
                <w:sz w:val="22"/>
                <w:szCs w:val="22"/>
              </w:rPr>
              <w:t xml:space="preserve">Modern Techniques for promoting Accessible Tourism’, in </w:t>
            </w:r>
            <w:r w:rsidRPr="00B354A8">
              <w:rPr>
                <w:rFonts w:eastAsia="Arial Unicode MS"/>
                <w:sz w:val="22"/>
                <w:szCs w:val="22"/>
              </w:rPr>
              <w:t>National seminar on accessible tourism organized by Pazhassiraja College on 27</w:t>
            </w:r>
            <w:r w:rsidRPr="00B354A8">
              <w:rPr>
                <w:rFonts w:eastAsia="Arial Unicode MS"/>
                <w:sz w:val="22"/>
                <w:szCs w:val="22"/>
                <w:vertAlign w:val="superscript"/>
              </w:rPr>
              <w:t>th</w:t>
            </w:r>
            <w:r w:rsidRPr="00B354A8">
              <w:rPr>
                <w:rFonts w:eastAsia="Arial Unicode MS"/>
                <w:sz w:val="22"/>
                <w:szCs w:val="22"/>
              </w:rPr>
              <w:t xml:space="preserve"> September 2016.</w:t>
            </w:r>
          </w:p>
          <w:p w:rsidR="007D30F6" w:rsidRPr="009544D2" w:rsidRDefault="007D30F6" w:rsidP="009544D2">
            <w:pPr>
              <w:jc w:val="both"/>
              <w:rPr>
                <w:rFonts w:eastAsia="Arial Unicode MS"/>
                <w:sz w:val="22"/>
              </w:rPr>
            </w:pPr>
          </w:p>
        </w:tc>
      </w:tr>
      <w:tr w:rsidR="0019349F" w:rsidRPr="003B2E96" w:rsidTr="00C25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1300"/>
        </w:trPr>
        <w:tc>
          <w:tcPr>
            <w:tcW w:w="3120" w:type="dxa"/>
            <w:gridSpan w:val="2"/>
          </w:tcPr>
          <w:p w:rsidR="0019349F" w:rsidRPr="00E2033F" w:rsidRDefault="00E2033F" w:rsidP="00EE755D">
            <w:pPr>
              <w:jc w:val="both"/>
              <w:rPr>
                <w:b/>
                <w:bCs/>
                <w:color w:val="000000" w:themeColor="text1"/>
                <w:sz w:val="22"/>
              </w:rPr>
            </w:pPr>
            <w:r w:rsidRPr="00E2033F">
              <w:rPr>
                <w:b/>
                <w:bCs/>
                <w:color w:val="000000" w:themeColor="text1"/>
                <w:sz w:val="22"/>
                <w:szCs w:val="22"/>
              </w:rPr>
              <w:lastRenderedPageBreak/>
              <w:t>Peer-Reviewed</w:t>
            </w:r>
          </w:p>
        </w:tc>
        <w:tc>
          <w:tcPr>
            <w:tcW w:w="6237" w:type="dxa"/>
            <w:gridSpan w:val="3"/>
          </w:tcPr>
          <w:p w:rsidR="00F67C1A" w:rsidRDefault="00E2033F" w:rsidP="00F15102">
            <w:pPr>
              <w:pStyle w:val="ListParagraph"/>
              <w:numPr>
                <w:ilvl w:val="0"/>
                <w:numId w:val="9"/>
              </w:numPr>
              <w:spacing w:after="240"/>
              <w:jc w:val="both"/>
              <w:rPr>
                <w:color w:val="000000" w:themeColor="text1"/>
                <w:sz w:val="22"/>
              </w:rPr>
            </w:pPr>
            <w:r w:rsidRPr="0075796B">
              <w:rPr>
                <w:color w:val="000000" w:themeColor="text1"/>
                <w:sz w:val="22"/>
              </w:rPr>
              <w:t>Reviewed and scrutinized minor research project proposal, Goa State Research Foundation, 2024</w:t>
            </w:r>
            <w:r w:rsidR="00052D5E">
              <w:rPr>
                <w:color w:val="000000" w:themeColor="text1"/>
                <w:sz w:val="22"/>
              </w:rPr>
              <w:t>.</w:t>
            </w:r>
          </w:p>
          <w:p w:rsidR="004B6E2E" w:rsidRPr="004B6E2E" w:rsidRDefault="00052D5E" w:rsidP="00F15102">
            <w:pPr>
              <w:pStyle w:val="ListParagraph"/>
              <w:numPr>
                <w:ilvl w:val="0"/>
                <w:numId w:val="9"/>
              </w:numPr>
              <w:spacing w:after="240"/>
              <w:jc w:val="both"/>
              <w:rPr>
                <w:color w:val="000000" w:themeColor="text1"/>
                <w:sz w:val="22"/>
              </w:rPr>
            </w:pPr>
            <w:r>
              <w:rPr>
                <w:color w:val="000000" w:themeColor="text1"/>
                <w:sz w:val="22"/>
              </w:rPr>
              <w:t>Reviewed article for South Asian Journal of Social Studies and Economics, 2024</w:t>
            </w:r>
            <w:r w:rsidR="004B6E2E">
              <w:rPr>
                <w:color w:val="000000" w:themeColor="text1"/>
                <w:sz w:val="22"/>
              </w:rPr>
              <w:t>.</w:t>
            </w:r>
          </w:p>
        </w:tc>
      </w:tr>
      <w:tr w:rsidR="004B6E2E" w:rsidRPr="003B2E96" w:rsidTr="00801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557"/>
        </w:trPr>
        <w:tc>
          <w:tcPr>
            <w:tcW w:w="3120" w:type="dxa"/>
            <w:gridSpan w:val="2"/>
          </w:tcPr>
          <w:p w:rsidR="004B6E2E" w:rsidRDefault="004B6E2E" w:rsidP="004B6E2E">
            <w:pPr>
              <w:rPr>
                <w:b/>
                <w:bCs/>
                <w:color w:val="000000" w:themeColor="text1"/>
                <w:sz w:val="22"/>
              </w:rPr>
            </w:pPr>
            <w:r>
              <w:rPr>
                <w:b/>
                <w:bCs/>
                <w:color w:val="000000" w:themeColor="text1"/>
                <w:sz w:val="22"/>
              </w:rPr>
              <w:t xml:space="preserve">Resource </w:t>
            </w:r>
            <w:r w:rsidRPr="00B605B9">
              <w:rPr>
                <w:b/>
                <w:bCs/>
                <w:color w:val="000000" w:themeColor="text1"/>
                <w:sz w:val="22"/>
              </w:rPr>
              <w:t>Person/Invited Lecture</w:t>
            </w:r>
          </w:p>
          <w:p w:rsidR="00A46A42" w:rsidRDefault="00A46A42" w:rsidP="00EE755D">
            <w:pPr>
              <w:jc w:val="both"/>
              <w:rPr>
                <w:b/>
                <w:bCs/>
                <w:color w:val="000000" w:themeColor="text1"/>
                <w:sz w:val="22"/>
              </w:rPr>
            </w:pPr>
          </w:p>
          <w:p w:rsidR="004B6E2E" w:rsidRDefault="004B6E2E" w:rsidP="00A46A42">
            <w:pPr>
              <w:rPr>
                <w:sz w:val="22"/>
              </w:rPr>
            </w:pPr>
          </w:p>
          <w:p w:rsidR="00A46A42" w:rsidRDefault="00A46A42" w:rsidP="00A46A42">
            <w:pPr>
              <w:rPr>
                <w:sz w:val="22"/>
              </w:rPr>
            </w:pPr>
          </w:p>
          <w:p w:rsidR="00A46A42" w:rsidRDefault="00A46A42" w:rsidP="00A46A42">
            <w:pPr>
              <w:rPr>
                <w:sz w:val="22"/>
              </w:rPr>
            </w:pPr>
          </w:p>
          <w:p w:rsidR="00A46A42" w:rsidRDefault="00A46A42" w:rsidP="00A46A42">
            <w:pPr>
              <w:rPr>
                <w:sz w:val="22"/>
              </w:rPr>
            </w:pPr>
          </w:p>
          <w:p w:rsidR="00A46A42" w:rsidRDefault="00A46A42" w:rsidP="00A46A42">
            <w:pPr>
              <w:rPr>
                <w:sz w:val="22"/>
              </w:rPr>
            </w:pPr>
          </w:p>
          <w:p w:rsidR="00A46A42" w:rsidRDefault="00A46A42" w:rsidP="00A46A42">
            <w:pPr>
              <w:rPr>
                <w:sz w:val="22"/>
              </w:rPr>
            </w:pPr>
          </w:p>
          <w:p w:rsidR="00A46A42" w:rsidRDefault="00A46A42" w:rsidP="00A46A42">
            <w:pPr>
              <w:rPr>
                <w:sz w:val="22"/>
              </w:rPr>
            </w:pPr>
          </w:p>
          <w:p w:rsidR="00A46A42" w:rsidRPr="00A46A42" w:rsidRDefault="00A46A42" w:rsidP="00A46A42">
            <w:pPr>
              <w:rPr>
                <w:sz w:val="22"/>
              </w:rPr>
            </w:pPr>
          </w:p>
        </w:tc>
        <w:tc>
          <w:tcPr>
            <w:tcW w:w="6237" w:type="dxa"/>
            <w:gridSpan w:val="3"/>
            <w:vMerge w:val="restart"/>
          </w:tcPr>
          <w:p w:rsidR="00C251FC" w:rsidRPr="00C251FC" w:rsidRDefault="00C251FC" w:rsidP="00C251FC">
            <w:pPr>
              <w:pStyle w:val="ListParagraph"/>
              <w:numPr>
                <w:ilvl w:val="0"/>
                <w:numId w:val="11"/>
              </w:numPr>
              <w:spacing w:after="240"/>
              <w:jc w:val="both"/>
              <w:rPr>
                <w:color w:val="000000" w:themeColor="text1"/>
                <w:sz w:val="22"/>
              </w:rPr>
            </w:pPr>
            <w:r>
              <w:t>Resource Person for SPSS Analysis Training sessions guiding and handling MBA students (KITTS, Trivandrum) in statistical data analysis techniques for research purposes, 2025.</w:t>
            </w:r>
          </w:p>
          <w:p w:rsidR="004B6E2E" w:rsidRPr="00A425B0" w:rsidRDefault="004B6E2E" w:rsidP="00F15102">
            <w:pPr>
              <w:pStyle w:val="ListParagraph"/>
              <w:numPr>
                <w:ilvl w:val="0"/>
                <w:numId w:val="11"/>
              </w:numPr>
              <w:spacing w:after="240"/>
              <w:jc w:val="both"/>
              <w:rPr>
                <w:color w:val="000000" w:themeColor="text1"/>
                <w:sz w:val="22"/>
              </w:rPr>
            </w:pPr>
            <w:r>
              <w:t>Resource Person for SPSS Analysis Training sessions guiding and handling scholars (Kerala University) in statistical data analysis techniques for research purposes, 2024.</w:t>
            </w:r>
          </w:p>
          <w:p w:rsidR="004B6E2E" w:rsidRDefault="004B6E2E" w:rsidP="00F15102">
            <w:pPr>
              <w:pStyle w:val="ListParagraph"/>
              <w:numPr>
                <w:ilvl w:val="0"/>
                <w:numId w:val="11"/>
              </w:numPr>
              <w:spacing w:after="240"/>
              <w:jc w:val="both"/>
              <w:rPr>
                <w:color w:val="000000" w:themeColor="text1"/>
                <w:sz w:val="22"/>
              </w:rPr>
            </w:pPr>
            <w:r w:rsidRPr="00D35151">
              <w:rPr>
                <w:color w:val="000000" w:themeColor="text1"/>
                <w:sz w:val="22"/>
              </w:rPr>
              <w:t>Resource person of webinar on</w:t>
            </w:r>
            <w:r>
              <w:rPr>
                <w:color w:val="000000" w:themeColor="text1"/>
                <w:sz w:val="22"/>
              </w:rPr>
              <w:t xml:space="preserve"> “Basics of Adventure Tourism” organized by Christ College, Vizhinjam, Thiruvananthapuram </w:t>
            </w:r>
            <w:r>
              <w:rPr>
                <w:color w:val="000000" w:themeColor="text1"/>
                <w:sz w:val="22"/>
              </w:rPr>
              <w:lastRenderedPageBreak/>
              <w:t>on 13 May 2024.</w:t>
            </w:r>
          </w:p>
          <w:p w:rsidR="004B6E2E" w:rsidRPr="00A46A42" w:rsidRDefault="004B6E2E" w:rsidP="00F15102">
            <w:pPr>
              <w:pStyle w:val="ListParagraph"/>
              <w:numPr>
                <w:ilvl w:val="0"/>
                <w:numId w:val="11"/>
              </w:numPr>
              <w:spacing w:after="240"/>
              <w:jc w:val="both"/>
              <w:rPr>
                <w:color w:val="000000" w:themeColor="text1"/>
                <w:sz w:val="22"/>
              </w:rPr>
            </w:pPr>
            <w:r w:rsidRPr="00815310">
              <w:rPr>
                <w:color w:val="000000" w:themeColor="text1"/>
                <w:sz w:val="22"/>
              </w:rPr>
              <w:t>Resource Person</w:t>
            </w:r>
            <w:r w:rsidR="007C233E">
              <w:rPr>
                <w:color w:val="000000" w:themeColor="text1"/>
                <w:sz w:val="22"/>
              </w:rPr>
              <w:t xml:space="preserve"> for the Home</w:t>
            </w:r>
            <w:r>
              <w:rPr>
                <w:color w:val="000000" w:themeColor="text1"/>
                <w:sz w:val="22"/>
              </w:rPr>
              <w:t>stay owners training program organized by Kerala Institute of Tourism and Travel Studies (KITTS) on 23 January 202</w:t>
            </w:r>
            <w:r w:rsidR="00A46A42">
              <w:rPr>
                <w:color w:val="000000" w:themeColor="text1"/>
                <w:sz w:val="22"/>
              </w:rPr>
              <w:t>3.</w:t>
            </w:r>
          </w:p>
        </w:tc>
      </w:tr>
      <w:tr w:rsidR="004B6E2E" w:rsidRPr="003B2E96" w:rsidTr="00244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640"/>
        </w:trPr>
        <w:tc>
          <w:tcPr>
            <w:tcW w:w="3120" w:type="dxa"/>
            <w:gridSpan w:val="2"/>
          </w:tcPr>
          <w:p w:rsidR="004B6E2E" w:rsidRDefault="004B6E2E" w:rsidP="00EE755D">
            <w:pPr>
              <w:jc w:val="both"/>
              <w:rPr>
                <w:b/>
                <w:bCs/>
                <w:color w:val="000000" w:themeColor="text1"/>
                <w:sz w:val="22"/>
              </w:rPr>
            </w:pPr>
          </w:p>
          <w:p w:rsidR="004B6E2E" w:rsidRPr="00E2033F" w:rsidRDefault="004B6E2E" w:rsidP="00EE755D">
            <w:pPr>
              <w:jc w:val="both"/>
              <w:rPr>
                <w:b/>
                <w:bCs/>
                <w:color w:val="000000" w:themeColor="text1"/>
                <w:sz w:val="22"/>
              </w:rPr>
            </w:pPr>
          </w:p>
        </w:tc>
        <w:tc>
          <w:tcPr>
            <w:tcW w:w="6237" w:type="dxa"/>
            <w:gridSpan w:val="3"/>
            <w:vMerge/>
          </w:tcPr>
          <w:p w:rsidR="004B6E2E" w:rsidRPr="00D35151" w:rsidRDefault="004B6E2E" w:rsidP="00F15102">
            <w:pPr>
              <w:pStyle w:val="ListParagraph"/>
              <w:numPr>
                <w:ilvl w:val="0"/>
                <w:numId w:val="11"/>
              </w:numPr>
              <w:spacing w:after="240"/>
              <w:jc w:val="both"/>
              <w:rPr>
                <w:color w:val="000000" w:themeColor="text1"/>
                <w:sz w:val="22"/>
              </w:rPr>
            </w:pPr>
          </w:p>
        </w:tc>
      </w:tr>
      <w:tr w:rsidR="00A46A42" w:rsidRPr="003B2E96" w:rsidTr="00244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1790"/>
        </w:trPr>
        <w:tc>
          <w:tcPr>
            <w:tcW w:w="3120" w:type="dxa"/>
            <w:gridSpan w:val="2"/>
          </w:tcPr>
          <w:p w:rsidR="00A46A42" w:rsidRDefault="00A46A42" w:rsidP="00EE755D">
            <w:pPr>
              <w:jc w:val="both"/>
              <w:rPr>
                <w:b/>
                <w:bCs/>
                <w:color w:val="000000" w:themeColor="text1"/>
                <w:sz w:val="22"/>
              </w:rPr>
            </w:pPr>
            <w:r>
              <w:rPr>
                <w:b/>
                <w:bCs/>
                <w:color w:val="000000" w:themeColor="text1"/>
                <w:sz w:val="22"/>
                <w:szCs w:val="22"/>
              </w:rPr>
              <w:lastRenderedPageBreak/>
              <w:t>Curriculum D</w:t>
            </w:r>
            <w:r w:rsidRPr="00117397">
              <w:rPr>
                <w:b/>
                <w:bCs/>
                <w:color w:val="000000" w:themeColor="text1"/>
                <w:sz w:val="22"/>
                <w:szCs w:val="22"/>
              </w:rPr>
              <w:t>esign</w:t>
            </w:r>
            <w:r>
              <w:rPr>
                <w:b/>
                <w:bCs/>
                <w:color w:val="000000" w:themeColor="text1"/>
                <w:sz w:val="22"/>
                <w:szCs w:val="22"/>
              </w:rPr>
              <w:t>/ Question Paper Setter</w:t>
            </w:r>
          </w:p>
        </w:tc>
        <w:tc>
          <w:tcPr>
            <w:tcW w:w="6237" w:type="dxa"/>
            <w:gridSpan w:val="3"/>
          </w:tcPr>
          <w:p w:rsidR="00A46A42" w:rsidRPr="0066138B" w:rsidRDefault="00A46A42" w:rsidP="00F15102">
            <w:pPr>
              <w:pStyle w:val="ListParagraph"/>
              <w:numPr>
                <w:ilvl w:val="0"/>
                <w:numId w:val="12"/>
              </w:numPr>
              <w:spacing w:after="240"/>
              <w:jc w:val="both"/>
              <w:rPr>
                <w:color w:val="000000" w:themeColor="text1"/>
                <w:sz w:val="22"/>
              </w:rPr>
            </w:pPr>
            <w:r>
              <w:rPr>
                <w:color w:val="000000" w:themeColor="text1"/>
                <w:sz w:val="22"/>
              </w:rPr>
              <w:t xml:space="preserve">Divya Das, (2024)- External subject expert for Curriculum designed </w:t>
            </w:r>
            <w:r>
              <w:rPr>
                <w:sz w:val="22"/>
              </w:rPr>
              <w:t>for Four Year UG program (CUFYUGP), Department of  Travel and Tourism Management, University of Calicut, Kerala.</w:t>
            </w:r>
          </w:p>
          <w:p w:rsidR="00A46A42" w:rsidRPr="00A46A42" w:rsidRDefault="00A46A42" w:rsidP="00F15102">
            <w:pPr>
              <w:pStyle w:val="ListParagraph"/>
              <w:numPr>
                <w:ilvl w:val="0"/>
                <w:numId w:val="12"/>
              </w:numPr>
              <w:spacing w:after="240"/>
              <w:jc w:val="both"/>
              <w:rPr>
                <w:color w:val="000000" w:themeColor="text1"/>
                <w:sz w:val="22"/>
              </w:rPr>
            </w:pPr>
            <w:r>
              <w:rPr>
                <w:sz w:val="22"/>
              </w:rPr>
              <w:t>Question Paper Setter for Bachelor of Travel and Tourism Management for Kannur University, Kerala since 2019.</w:t>
            </w:r>
          </w:p>
        </w:tc>
      </w:tr>
      <w:tr w:rsidR="00AC7F6B" w:rsidRPr="003B2E96" w:rsidTr="00244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200"/>
        </w:trPr>
        <w:tc>
          <w:tcPr>
            <w:tcW w:w="3120" w:type="dxa"/>
            <w:gridSpan w:val="2"/>
          </w:tcPr>
          <w:p w:rsidR="00AC7F6B" w:rsidRDefault="00AC7F6B" w:rsidP="00EE755D">
            <w:pPr>
              <w:jc w:val="both"/>
              <w:rPr>
                <w:b/>
                <w:bCs/>
                <w:color w:val="000000" w:themeColor="text1"/>
                <w:sz w:val="22"/>
              </w:rPr>
            </w:pPr>
            <w:r w:rsidRPr="00B605B9">
              <w:rPr>
                <w:b/>
                <w:bCs/>
                <w:color w:val="000000" w:themeColor="text1"/>
                <w:sz w:val="22"/>
              </w:rPr>
              <w:t>Faculty Development/Training Programmes</w:t>
            </w:r>
            <w:r>
              <w:rPr>
                <w:b/>
                <w:bCs/>
                <w:color w:val="000000" w:themeColor="text1"/>
                <w:sz w:val="22"/>
              </w:rPr>
              <w:t>/Workshops</w:t>
            </w:r>
            <w:r w:rsidRPr="00B605B9">
              <w:rPr>
                <w:b/>
                <w:bCs/>
                <w:color w:val="000000" w:themeColor="text1"/>
                <w:sz w:val="22"/>
              </w:rPr>
              <w:t xml:space="preserve"> attended</w:t>
            </w:r>
          </w:p>
        </w:tc>
        <w:tc>
          <w:tcPr>
            <w:tcW w:w="6237" w:type="dxa"/>
            <w:gridSpan w:val="3"/>
          </w:tcPr>
          <w:p w:rsidR="00AC7F6B" w:rsidRDefault="00AC7F6B" w:rsidP="00AC7F6B">
            <w:pPr>
              <w:pStyle w:val="ListParagraph"/>
              <w:numPr>
                <w:ilvl w:val="0"/>
                <w:numId w:val="8"/>
              </w:numPr>
              <w:autoSpaceDE/>
              <w:autoSpaceDN/>
              <w:adjustRightInd/>
              <w:contextualSpacing/>
              <w:jc w:val="both"/>
              <w:rPr>
                <w:sz w:val="22"/>
              </w:rPr>
            </w:pPr>
            <w:r>
              <w:rPr>
                <w:sz w:val="22"/>
              </w:rPr>
              <w:t>Participated in the Syllabus Framing Workshop for Four Year UG program (CUFYUGP) organized by Board of Studies in Travel and Tourism Management, University of Calicut held on 08.01.24 to 12.01.24.</w:t>
            </w:r>
          </w:p>
          <w:p w:rsidR="00AC7F6B" w:rsidRDefault="00AC7F6B" w:rsidP="00AC7F6B">
            <w:pPr>
              <w:pStyle w:val="ListParagraph"/>
              <w:autoSpaceDE/>
              <w:autoSpaceDN/>
              <w:adjustRightInd/>
              <w:ind w:left="360"/>
              <w:contextualSpacing/>
              <w:jc w:val="both"/>
              <w:rPr>
                <w:sz w:val="22"/>
              </w:rPr>
            </w:pPr>
          </w:p>
          <w:p w:rsidR="00AC7F6B" w:rsidRDefault="00AC7F6B" w:rsidP="00AC7F6B">
            <w:pPr>
              <w:pStyle w:val="ListParagraph"/>
              <w:numPr>
                <w:ilvl w:val="0"/>
                <w:numId w:val="8"/>
              </w:numPr>
              <w:autoSpaceDE/>
              <w:autoSpaceDN/>
              <w:adjustRightInd/>
              <w:contextualSpacing/>
              <w:jc w:val="both"/>
              <w:rPr>
                <w:sz w:val="22"/>
              </w:rPr>
            </w:pPr>
            <w:r>
              <w:rPr>
                <w:sz w:val="22"/>
              </w:rPr>
              <w:t>Participated in the Syllabus Framing Workshop for Four Year UG program (CUFYUGP) organized by Board of Studies in Travel and Tourism Management, University of Calicut held on 11.12.23 to 12.12.23.</w:t>
            </w:r>
          </w:p>
          <w:p w:rsidR="00AC7F6B" w:rsidRPr="003D1F22" w:rsidRDefault="00AC7F6B" w:rsidP="00AC7F6B">
            <w:pPr>
              <w:pStyle w:val="ListParagraph"/>
              <w:autoSpaceDE/>
              <w:autoSpaceDN/>
              <w:adjustRightInd/>
              <w:ind w:left="360"/>
              <w:contextualSpacing/>
              <w:jc w:val="both"/>
              <w:rPr>
                <w:sz w:val="22"/>
              </w:rPr>
            </w:pPr>
          </w:p>
          <w:p w:rsidR="00AC7F6B" w:rsidRPr="00D45278" w:rsidRDefault="00AC7F6B" w:rsidP="00AC7F6B">
            <w:pPr>
              <w:pStyle w:val="ListParagraph"/>
              <w:numPr>
                <w:ilvl w:val="0"/>
                <w:numId w:val="8"/>
              </w:numPr>
              <w:autoSpaceDE/>
              <w:autoSpaceDN/>
              <w:adjustRightInd/>
              <w:contextualSpacing/>
              <w:jc w:val="both"/>
              <w:rPr>
                <w:sz w:val="22"/>
              </w:rPr>
            </w:pPr>
            <w:r w:rsidRPr="00D45278">
              <w:rPr>
                <w:sz w:val="22"/>
                <w:szCs w:val="22"/>
              </w:rPr>
              <w:t>Participated in 7- Day online FDP on Internationalization Strategies in Indian Higher Education: NEP 2020 Perspectives” by Kerala Institute of Tourism and Travel Studies, Thiruvananthapuram, in association with Kerala State Higher Education Council from 04 Dec. to 10 Dec. 2023.</w:t>
            </w:r>
          </w:p>
          <w:p w:rsidR="00AC7F6B" w:rsidRPr="00D45278" w:rsidRDefault="00AC7F6B" w:rsidP="00AC7F6B">
            <w:pPr>
              <w:jc w:val="both"/>
              <w:rPr>
                <w:rFonts w:ascii="Times New Roman" w:hAnsi="Times New Roman"/>
                <w:sz w:val="22"/>
              </w:rPr>
            </w:pPr>
          </w:p>
          <w:p w:rsidR="00AC7F6B" w:rsidRPr="00D45278" w:rsidRDefault="00AC7F6B" w:rsidP="00AC7F6B">
            <w:pPr>
              <w:pStyle w:val="ListParagraph"/>
              <w:numPr>
                <w:ilvl w:val="0"/>
                <w:numId w:val="8"/>
              </w:numPr>
              <w:autoSpaceDE/>
              <w:autoSpaceDN/>
              <w:adjustRightInd/>
              <w:contextualSpacing/>
              <w:jc w:val="both"/>
              <w:rPr>
                <w:sz w:val="22"/>
              </w:rPr>
            </w:pPr>
            <w:r w:rsidRPr="00D45278">
              <w:rPr>
                <w:sz w:val="22"/>
                <w:szCs w:val="22"/>
              </w:rPr>
              <w:t>Participated in Hybrid form Workshop on ‘How to evolve as a talented researcher? Few thoughts to contemplate’ organized by Department of History of Art in collaboration with Atal Incubation Center Banaras Hindu University, Varanasi on 08 Feb. 2023.</w:t>
            </w:r>
          </w:p>
          <w:p w:rsidR="00AC7F6B" w:rsidRPr="00D45278" w:rsidRDefault="00AC7F6B" w:rsidP="00AC7F6B">
            <w:pPr>
              <w:pStyle w:val="ListParagraph"/>
              <w:tabs>
                <w:tab w:val="left" w:pos="252"/>
              </w:tabs>
              <w:spacing w:before="40"/>
              <w:ind w:left="360"/>
              <w:jc w:val="both"/>
              <w:rPr>
                <w:color w:val="000000" w:themeColor="text1"/>
                <w:sz w:val="22"/>
              </w:rPr>
            </w:pPr>
          </w:p>
          <w:p w:rsidR="00AC7F6B" w:rsidRPr="00090FF6" w:rsidRDefault="00AC7F6B" w:rsidP="00AC7F6B">
            <w:pPr>
              <w:pStyle w:val="ListParagraph"/>
              <w:numPr>
                <w:ilvl w:val="0"/>
                <w:numId w:val="8"/>
              </w:numPr>
              <w:tabs>
                <w:tab w:val="left" w:pos="252"/>
              </w:tabs>
              <w:spacing w:before="40"/>
              <w:jc w:val="both"/>
              <w:rPr>
                <w:color w:val="000000" w:themeColor="text1"/>
                <w:sz w:val="22"/>
              </w:rPr>
            </w:pPr>
            <w:r>
              <w:rPr>
                <w:sz w:val="22"/>
                <w:szCs w:val="22"/>
              </w:rPr>
              <w:t>Participated in Three-day Online Workshop on ‘Basic Statistical Data Analysis using SPSS’ organized by A2Z EduLearningHub on 5, 6 and 7</w:t>
            </w:r>
            <w:r w:rsidRPr="00090FF6">
              <w:rPr>
                <w:sz w:val="22"/>
                <w:szCs w:val="22"/>
                <w:vertAlign w:val="superscript"/>
              </w:rPr>
              <w:t>th</w:t>
            </w:r>
            <w:r>
              <w:rPr>
                <w:sz w:val="22"/>
                <w:szCs w:val="22"/>
              </w:rPr>
              <w:t xml:space="preserve"> Nov. 2021.</w:t>
            </w:r>
          </w:p>
          <w:p w:rsidR="00AC7F6B" w:rsidRPr="00432A87" w:rsidRDefault="00AC7F6B" w:rsidP="00AC7F6B">
            <w:pPr>
              <w:pStyle w:val="ListParagraph"/>
              <w:tabs>
                <w:tab w:val="left" w:pos="252"/>
              </w:tabs>
              <w:spacing w:before="40"/>
              <w:ind w:left="360"/>
              <w:jc w:val="both"/>
              <w:rPr>
                <w:color w:val="000000" w:themeColor="text1"/>
                <w:sz w:val="22"/>
              </w:rPr>
            </w:pPr>
          </w:p>
          <w:p w:rsidR="00AC7F6B" w:rsidRDefault="00AC7F6B" w:rsidP="00AC7F6B">
            <w:pPr>
              <w:pStyle w:val="ListParagraph"/>
              <w:numPr>
                <w:ilvl w:val="0"/>
                <w:numId w:val="8"/>
              </w:numPr>
              <w:tabs>
                <w:tab w:val="left" w:pos="252"/>
              </w:tabs>
              <w:spacing w:before="40"/>
              <w:jc w:val="both"/>
              <w:rPr>
                <w:color w:val="000000" w:themeColor="text1"/>
                <w:sz w:val="22"/>
              </w:rPr>
            </w:pPr>
            <w:r w:rsidRPr="00090FF6">
              <w:rPr>
                <w:color w:val="000000" w:themeColor="text1"/>
                <w:sz w:val="22"/>
                <w:szCs w:val="22"/>
              </w:rPr>
              <w:t>Participated in Online Workshop on “Basic Statistical Analysis and its interpretation using SPSS by Global Institution of Statistical Solutions on June 2021.</w:t>
            </w:r>
          </w:p>
          <w:p w:rsidR="00AC7F6B" w:rsidRPr="00090FF6" w:rsidRDefault="00AC7F6B" w:rsidP="00AC7F6B">
            <w:pPr>
              <w:pStyle w:val="ListParagraph"/>
              <w:rPr>
                <w:color w:val="000000" w:themeColor="text1"/>
                <w:sz w:val="22"/>
              </w:rPr>
            </w:pPr>
          </w:p>
          <w:p w:rsidR="00AC7F6B" w:rsidRPr="00BA0877" w:rsidRDefault="00AC7F6B" w:rsidP="00BA0877">
            <w:pPr>
              <w:pStyle w:val="ListParagraph"/>
              <w:numPr>
                <w:ilvl w:val="0"/>
                <w:numId w:val="8"/>
              </w:numPr>
              <w:tabs>
                <w:tab w:val="left" w:pos="252"/>
              </w:tabs>
              <w:spacing w:before="40"/>
              <w:jc w:val="both"/>
              <w:rPr>
                <w:color w:val="000000" w:themeColor="text1"/>
                <w:sz w:val="22"/>
              </w:rPr>
            </w:pPr>
            <w:r w:rsidRPr="009B6238">
              <w:rPr>
                <w:sz w:val="22"/>
                <w:szCs w:val="22"/>
              </w:rPr>
              <w:t>Participated in 7- Day online FDP on Data Analysis and Interpretation using SPSS by St. Claret College, Bengaluru March 2021</w:t>
            </w:r>
            <w:r w:rsidR="00BA0877">
              <w:rPr>
                <w:sz w:val="22"/>
                <w:szCs w:val="22"/>
              </w:rPr>
              <w:t>.</w:t>
            </w:r>
          </w:p>
          <w:p w:rsidR="00BA0877" w:rsidRPr="00BA0877" w:rsidRDefault="00BA0877" w:rsidP="00BA0877">
            <w:pPr>
              <w:tabs>
                <w:tab w:val="left" w:pos="252"/>
              </w:tabs>
              <w:spacing w:before="40"/>
              <w:jc w:val="both"/>
              <w:rPr>
                <w:color w:val="000000" w:themeColor="text1"/>
                <w:sz w:val="22"/>
              </w:rPr>
            </w:pPr>
          </w:p>
          <w:p w:rsidR="00AC7F6B" w:rsidRPr="00BA0877" w:rsidRDefault="00AC7F6B" w:rsidP="00BA0877">
            <w:pPr>
              <w:pStyle w:val="ListParagraph"/>
              <w:numPr>
                <w:ilvl w:val="0"/>
                <w:numId w:val="8"/>
              </w:numPr>
              <w:tabs>
                <w:tab w:val="left" w:pos="252"/>
              </w:tabs>
              <w:spacing w:before="40"/>
              <w:jc w:val="both"/>
              <w:rPr>
                <w:color w:val="000000" w:themeColor="text1"/>
                <w:sz w:val="22"/>
              </w:rPr>
            </w:pPr>
            <w:r w:rsidRPr="001513EC">
              <w:rPr>
                <w:color w:val="000000" w:themeColor="text1"/>
                <w:sz w:val="22"/>
                <w:szCs w:val="22"/>
              </w:rPr>
              <w:t xml:space="preserve">Participated in five days online faculty development Programme on “Re Engineering of Educational Practices in Management, </w:t>
            </w:r>
            <w:r w:rsidRPr="001513EC">
              <w:rPr>
                <w:color w:val="000000" w:themeColor="text1"/>
                <w:sz w:val="22"/>
                <w:szCs w:val="22"/>
              </w:rPr>
              <w:lastRenderedPageBreak/>
              <w:t>Tourism &amp; Hospitality” organised by Department of Tourism Management, Avinashilingam Institute for Home Science and Higher Education for Women and Indian Tourism &amp; Hospitality Congress from 09.06.2020 to 13.06.2020.</w:t>
            </w:r>
          </w:p>
          <w:p w:rsidR="00BA0877" w:rsidRPr="00BA0877" w:rsidRDefault="00BA0877" w:rsidP="00BA0877">
            <w:pPr>
              <w:tabs>
                <w:tab w:val="left" w:pos="252"/>
              </w:tabs>
              <w:spacing w:before="40"/>
              <w:jc w:val="both"/>
              <w:rPr>
                <w:color w:val="000000" w:themeColor="text1"/>
                <w:sz w:val="22"/>
              </w:rPr>
            </w:pPr>
          </w:p>
          <w:p w:rsidR="00AC7F6B" w:rsidRPr="00D12D38" w:rsidRDefault="00AC7F6B" w:rsidP="00AC7F6B">
            <w:pPr>
              <w:pStyle w:val="ListParagraph"/>
              <w:numPr>
                <w:ilvl w:val="0"/>
                <w:numId w:val="8"/>
              </w:numPr>
              <w:tabs>
                <w:tab w:val="left" w:pos="252"/>
              </w:tabs>
              <w:spacing w:before="40" w:after="240"/>
              <w:jc w:val="both"/>
              <w:rPr>
                <w:color w:val="000000" w:themeColor="text1"/>
                <w:sz w:val="22"/>
              </w:rPr>
            </w:pPr>
            <w:r w:rsidRPr="00D12D38">
              <w:rPr>
                <w:rFonts w:eastAsia="Arial Unicode MS"/>
                <w:sz w:val="22"/>
                <w:szCs w:val="22"/>
              </w:rPr>
              <w:t>National Workshop on Choice Based Credit &amp; Semester System Restructuring of Post Graduate &amp; Under Graduate Programmes in Travel and Tourism Management by Pazhassiraja College, Pulpallyon 3</w:t>
            </w:r>
            <w:r w:rsidRPr="00D12D38">
              <w:rPr>
                <w:rFonts w:eastAsia="Arial Unicode MS"/>
                <w:sz w:val="22"/>
                <w:szCs w:val="22"/>
                <w:vertAlign w:val="superscript"/>
              </w:rPr>
              <w:t>rd</w:t>
            </w:r>
            <w:r w:rsidRPr="00D12D38">
              <w:rPr>
                <w:rFonts w:eastAsia="Arial Unicode MS"/>
                <w:sz w:val="22"/>
                <w:szCs w:val="22"/>
              </w:rPr>
              <w:t>,4</w:t>
            </w:r>
            <w:r w:rsidRPr="00D12D38">
              <w:rPr>
                <w:rFonts w:eastAsia="Arial Unicode MS"/>
                <w:sz w:val="22"/>
                <w:szCs w:val="22"/>
                <w:vertAlign w:val="superscript"/>
              </w:rPr>
              <w:t>th</w:t>
            </w:r>
            <w:r w:rsidRPr="00D12D38">
              <w:rPr>
                <w:rFonts w:eastAsia="Arial Unicode MS"/>
                <w:sz w:val="22"/>
                <w:szCs w:val="22"/>
              </w:rPr>
              <w:t>&amp; 5</w:t>
            </w:r>
            <w:r w:rsidRPr="00D12D38">
              <w:rPr>
                <w:rFonts w:eastAsia="Arial Unicode MS"/>
                <w:sz w:val="22"/>
                <w:szCs w:val="22"/>
                <w:vertAlign w:val="superscript"/>
              </w:rPr>
              <w:t>th</w:t>
            </w:r>
            <w:r w:rsidRPr="00D12D38">
              <w:rPr>
                <w:rFonts w:eastAsia="Arial Unicode MS"/>
                <w:sz w:val="22"/>
                <w:szCs w:val="22"/>
              </w:rPr>
              <w:t xml:space="preserve"> June 2019.</w:t>
            </w:r>
          </w:p>
          <w:p w:rsidR="0033612E" w:rsidRPr="009544D2" w:rsidRDefault="00AC7F6B" w:rsidP="009544D2">
            <w:pPr>
              <w:pStyle w:val="ListParagraph"/>
              <w:numPr>
                <w:ilvl w:val="0"/>
                <w:numId w:val="8"/>
              </w:numPr>
              <w:tabs>
                <w:tab w:val="left" w:pos="252"/>
              </w:tabs>
              <w:spacing w:before="40" w:after="240"/>
              <w:jc w:val="both"/>
              <w:rPr>
                <w:color w:val="000000" w:themeColor="text1"/>
                <w:sz w:val="22"/>
              </w:rPr>
            </w:pPr>
            <w:r w:rsidRPr="00F67C1A">
              <w:rPr>
                <w:rFonts w:eastAsia="Arial Unicode MS"/>
                <w:sz w:val="22"/>
                <w:szCs w:val="22"/>
              </w:rPr>
              <w:t>Participated in One Day Workshop on IQAC- New Frame Work by Pazhassiraja College, Pulpally,24</w:t>
            </w:r>
            <w:r w:rsidRPr="00F67C1A">
              <w:rPr>
                <w:rFonts w:eastAsia="Arial Unicode MS"/>
                <w:sz w:val="22"/>
                <w:szCs w:val="22"/>
                <w:vertAlign w:val="superscript"/>
              </w:rPr>
              <w:t>th</w:t>
            </w:r>
            <w:r w:rsidRPr="00F67C1A">
              <w:rPr>
                <w:rFonts w:eastAsia="Arial Unicode MS"/>
                <w:sz w:val="22"/>
                <w:szCs w:val="22"/>
              </w:rPr>
              <w:t xml:space="preserve"> June 2019.</w:t>
            </w:r>
          </w:p>
        </w:tc>
      </w:tr>
      <w:tr w:rsidR="006C45B5" w:rsidRPr="003B2E96" w:rsidTr="00244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2580"/>
        </w:trPr>
        <w:tc>
          <w:tcPr>
            <w:tcW w:w="3120" w:type="dxa"/>
            <w:gridSpan w:val="2"/>
          </w:tcPr>
          <w:p w:rsidR="00C251FC" w:rsidRDefault="00C251FC" w:rsidP="00B9793E">
            <w:pPr>
              <w:pStyle w:val="Heading5"/>
              <w:spacing w:before="0"/>
              <w:jc w:val="both"/>
              <w:rPr>
                <w:rFonts w:ascii="Garamond" w:hAnsi="Garamond"/>
                <w:b/>
                <w:bCs/>
                <w:color w:val="000000" w:themeColor="text1"/>
                <w:sz w:val="22"/>
                <w:szCs w:val="22"/>
              </w:rPr>
            </w:pPr>
          </w:p>
          <w:p w:rsidR="006C45B5" w:rsidRPr="007D023A" w:rsidRDefault="006C45B5" w:rsidP="00B9793E">
            <w:pPr>
              <w:pStyle w:val="Heading5"/>
              <w:spacing w:before="0"/>
              <w:jc w:val="both"/>
              <w:rPr>
                <w:rFonts w:ascii="Garamond" w:hAnsi="Garamond"/>
                <w:b/>
                <w:bCs/>
                <w:color w:val="000000" w:themeColor="text1"/>
                <w:sz w:val="22"/>
              </w:rPr>
            </w:pPr>
            <w:r w:rsidRPr="007D023A">
              <w:rPr>
                <w:rFonts w:ascii="Garamond" w:hAnsi="Garamond"/>
                <w:b/>
                <w:bCs/>
                <w:color w:val="000000" w:themeColor="text1"/>
                <w:sz w:val="22"/>
                <w:szCs w:val="22"/>
              </w:rPr>
              <w:t>Personal Profile</w:t>
            </w:r>
          </w:p>
        </w:tc>
        <w:tc>
          <w:tcPr>
            <w:tcW w:w="2460" w:type="dxa"/>
          </w:tcPr>
          <w:p w:rsidR="00C251FC" w:rsidRDefault="00C251FC" w:rsidP="00B9793E">
            <w:pPr>
              <w:spacing w:line="360" w:lineRule="auto"/>
              <w:jc w:val="both"/>
              <w:rPr>
                <w:rFonts w:ascii="Times New Roman" w:hAnsi="Times New Roman"/>
                <w:color w:val="000000" w:themeColor="text1"/>
                <w:sz w:val="22"/>
                <w:szCs w:val="22"/>
              </w:rPr>
            </w:pPr>
          </w:p>
          <w:p w:rsidR="006C45B5" w:rsidRPr="007D023A" w:rsidRDefault="006C45B5" w:rsidP="00B9793E">
            <w:pPr>
              <w:spacing w:line="360" w:lineRule="auto"/>
              <w:jc w:val="both"/>
              <w:rPr>
                <w:rFonts w:ascii="Times New Roman" w:hAnsi="Times New Roman"/>
                <w:color w:val="000000" w:themeColor="text1"/>
                <w:sz w:val="22"/>
              </w:rPr>
            </w:pPr>
            <w:r w:rsidRPr="007D023A">
              <w:rPr>
                <w:rFonts w:ascii="Times New Roman" w:hAnsi="Times New Roman"/>
                <w:color w:val="000000" w:themeColor="text1"/>
                <w:sz w:val="22"/>
                <w:szCs w:val="22"/>
              </w:rPr>
              <w:t>Date of Birth</w:t>
            </w:r>
          </w:p>
          <w:p w:rsidR="006C45B5" w:rsidRPr="007D023A" w:rsidRDefault="006C45B5" w:rsidP="00B9793E">
            <w:pPr>
              <w:spacing w:line="360" w:lineRule="auto"/>
              <w:jc w:val="both"/>
              <w:rPr>
                <w:rFonts w:ascii="Times New Roman" w:hAnsi="Times New Roman"/>
                <w:color w:val="000000" w:themeColor="text1"/>
                <w:sz w:val="22"/>
              </w:rPr>
            </w:pPr>
            <w:r w:rsidRPr="007D023A">
              <w:rPr>
                <w:rFonts w:ascii="Times New Roman" w:hAnsi="Times New Roman"/>
                <w:color w:val="000000" w:themeColor="text1"/>
                <w:sz w:val="22"/>
                <w:szCs w:val="22"/>
              </w:rPr>
              <w:t>Sex:</w:t>
            </w:r>
          </w:p>
          <w:p w:rsidR="006C45B5" w:rsidRPr="007D023A" w:rsidRDefault="006C45B5" w:rsidP="00B9793E">
            <w:pPr>
              <w:spacing w:line="360" w:lineRule="auto"/>
              <w:jc w:val="both"/>
              <w:rPr>
                <w:rFonts w:ascii="Times New Roman" w:hAnsi="Times New Roman"/>
                <w:color w:val="000000" w:themeColor="text1"/>
                <w:sz w:val="22"/>
              </w:rPr>
            </w:pPr>
            <w:r w:rsidRPr="007D023A">
              <w:rPr>
                <w:rFonts w:ascii="Times New Roman" w:hAnsi="Times New Roman"/>
                <w:color w:val="000000" w:themeColor="text1"/>
                <w:sz w:val="22"/>
                <w:szCs w:val="22"/>
              </w:rPr>
              <w:t>Father’s name</w:t>
            </w:r>
          </w:p>
          <w:p w:rsidR="006C45B5" w:rsidRPr="007D023A" w:rsidRDefault="006C45B5" w:rsidP="00B9793E">
            <w:pPr>
              <w:spacing w:line="360" w:lineRule="auto"/>
              <w:jc w:val="both"/>
              <w:rPr>
                <w:rFonts w:ascii="Times New Roman" w:hAnsi="Times New Roman"/>
                <w:color w:val="000000" w:themeColor="text1"/>
                <w:sz w:val="22"/>
              </w:rPr>
            </w:pPr>
            <w:r w:rsidRPr="007D023A">
              <w:rPr>
                <w:rFonts w:ascii="Times New Roman" w:hAnsi="Times New Roman"/>
                <w:color w:val="000000" w:themeColor="text1"/>
                <w:sz w:val="22"/>
                <w:szCs w:val="22"/>
              </w:rPr>
              <w:t>Spouse</w:t>
            </w:r>
          </w:p>
          <w:p w:rsidR="006C45B5" w:rsidRPr="007D023A" w:rsidRDefault="006C45B5" w:rsidP="00B9793E">
            <w:pPr>
              <w:spacing w:line="360" w:lineRule="auto"/>
              <w:jc w:val="both"/>
              <w:rPr>
                <w:rFonts w:ascii="Times New Roman" w:hAnsi="Times New Roman"/>
                <w:color w:val="000000" w:themeColor="text1"/>
                <w:sz w:val="22"/>
              </w:rPr>
            </w:pPr>
            <w:r w:rsidRPr="007D023A">
              <w:rPr>
                <w:rFonts w:ascii="Times New Roman" w:hAnsi="Times New Roman"/>
                <w:color w:val="000000" w:themeColor="text1"/>
                <w:sz w:val="22"/>
                <w:szCs w:val="22"/>
              </w:rPr>
              <w:t>Nationality</w:t>
            </w:r>
          </w:p>
          <w:p w:rsidR="006C45B5" w:rsidRPr="007D023A" w:rsidRDefault="006C45B5" w:rsidP="00B9793E">
            <w:pPr>
              <w:spacing w:line="360" w:lineRule="auto"/>
              <w:jc w:val="both"/>
              <w:rPr>
                <w:rFonts w:ascii="Times New Roman" w:hAnsi="Times New Roman"/>
                <w:color w:val="000000" w:themeColor="text1"/>
                <w:sz w:val="22"/>
              </w:rPr>
            </w:pPr>
            <w:r w:rsidRPr="007D023A">
              <w:rPr>
                <w:rFonts w:ascii="Times New Roman" w:hAnsi="Times New Roman"/>
                <w:color w:val="000000" w:themeColor="text1"/>
                <w:sz w:val="22"/>
                <w:szCs w:val="22"/>
              </w:rPr>
              <w:t>Religion and caste</w:t>
            </w:r>
          </w:p>
          <w:p w:rsidR="006C45B5" w:rsidRPr="007D023A" w:rsidRDefault="006C45B5" w:rsidP="00B9793E">
            <w:pPr>
              <w:spacing w:line="360" w:lineRule="auto"/>
              <w:jc w:val="both"/>
              <w:rPr>
                <w:rFonts w:ascii="Times New Roman" w:hAnsi="Times New Roman"/>
                <w:color w:val="000000" w:themeColor="text1"/>
              </w:rPr>
            </w:pPr>
            <w:r w:rsidRPr="007D023A">
              <w:rPr>
                <w:rFonts w:ascii="Times New Roman" w:hAnsi="Times New Roman"/>
                <w:color w:val="000000" w:themeColor="text1"/>
                <w:sz w:val="22"/>
                <w:szCs w:val="22"/>
              </w:rPr>
              <w:t>Languages known</w:t>
            </w:r>
          </w:p>
        </w:tc>
        <w:tc>
          <w:tcPr>
            <w:tcW w:w="3777" w:type="dxa"/>
            <w:gridSpan w:val="2"/>
          </w:tcPr>
          <w:p w:rsidR="00C251FC" w:rsidRDefault="00C251FC" w:rsidP="00B9793E">
            <w:pPr>
              <w:spacing w:line="360" w:lineRule="auto"/>
              <w:jc w:val="both"/>
              <w:rPr>
                <w:rFonts w:ascii="Times New Roman" w:hAnsi="Times New Roman"/>
                <w:color w:val="000000" w:themeColor="text1"/>
                <w:sz w:val="22"/>
                <w:szCs w:val="22"/>
              </w:rPr>
            </w:pPr>
          </w:p>
          <w:p w:rsidR="006C45B5" w:rsidRPr="007D023A" w:rsidRDefault="006C45B5" w:rsidP="00B9793E">
            <w:pPr>
              <w:spacing w:line="360" w:lineRule="auto"/>
              <w:jc w:val="both"/>
              <w:rPr>
                <w:rFonts w:ascii="Times New Roman" w:hAnsi="Times New Roman"/>
                <w:color w:val="000000" w:themeColor="text1"/>
                <w:sz w:val="22"/>
              </w:rPr>
            </w:pPr>
            <w:r>
              <w:rPr>
                <w:rFonts w:ascii="Times New Roman" w:hAnsi="Times New Roman"/>
                <w:color w:val="000000" w:themeColor="text1"/>
                <w:sz w:val="22"/>
                <w:szCs w:val="22"/>
              </w:rPr>
              <w:t>:</w:t>
            </w:r>
            <w:r w:rsidRPr="007D023A">
              <w:rPr>
                <w:rFonts w:ascii="Times New Roman" w:hAnsi="Times New Roman"/>
                <w:color w:val="000000" w:themeColor="text1"/>
                <w:sz w:val="22"/>
                <w:szCs w:val="22"/>
              </w:rPr>
              <w:t>13</w:t>
            </w:r>
            <w:r w:rsidRPr="0074773C">
              <w:rPr>
                <w:rFonts w:ascii="Times New Roman" w:hAnsi="Times New Roman"/>
                <w:color w:val="000000" w:themeColor="text1"/>
                <w:sz w:val="22"/>
                <w:szCs w:val="22"/>
                <w:vertAlign w:val="superscript"/>
              </w:rPr>
              <w:t>th</w:t>
            </w:r>
            <w:r>
              <w:rPr>
                <w:rFonts w:ascii="Times New Roman" w:hAnsi="Times New Roman"/>
                <w:color w:val="000000" w:themeColor="text1"/>
                <w:sz w:val="22"/>
                <w:szCs w:val="22"/>
              </w:rPr>
              <w:t xml:space="preserve"> </w:t>
            </w:r>
            <w:r w:rsidRPr="007D023A">
              <w:rPr>
                <w:rFonts w:ascii="Times New Roman" w:hAnsi="Times New Roman"/>
                <w:color w:val="000000" w:themeColor="text1"/>
                <w:sz w:val="22"/>
                <w:szCs w:val="22"/>
              </w:rPr>
              <w:t>Nov. 1980.</w:t>
            </w:r>
          </w:p>
          <w:p w:rsidR="006C45B5" w:rsidRPr="007D023A" w:rsidRDefault="006C45B5" w:rsidP="00B9793E">
            <w:pPr>
              <w:spacing w:line="360" w:lineRule="auto"/>
              <w:jc w:val="both"/>
              <w:rPr>
                <w:rFonts w:ascii="Times New Roman" w:hAnsi="Times New Roman"/>
                <w:color w:val="000000" w:themeColor="text1"/>
                <w:sz w:val="22"/>
              </w:rPr>
            </w:pPr>
            <w:r>
              <w:rPr>
                <w:rFonts w:ascii="Times New Roman" w:hAnsi="Times New Roman"/>
                <w:color w:val="000000" w:themeColor="text1"/>
                <w:sz w:val="22"/>
                <w:szCs w:val="22"/>
              </w:rPr>
              <w:t>:</w:t>
            </w:r>
            <w:r w:rsidRPr="007D023A">
              <w:rPr>
                <w:rFonts w:ascii="Times New Roman" w:hAnsi="Times New Roman"/>
                <w:color w:val="000000" w:themeColor="text1"/>
                <w:sz w:val="22"/>
                <w:szCs w:val="22"/>
              </w:rPr>
              <w:t>Female</w:t>
            </w:r>
          </w:p>
          <w:p w:rsidR="006C45B5" w:rsidRPr="007D023A" w:rsidRDefault="006C45B5" w:rsidP="00B9793E">
            <w:pPr>
              <w:spacing w:line="360" w:lineRule="auto"/>
              <w:ind w:left="-10"/>
              <w:jc w:val="both"/>
              <w:rPr>
                <w:rFonts w:ascii="Times New Roman" w:hAnsi="Times New Roman"/>
                <w:color w:val="000000" w:themeColor="text1"/>
                <w:sz w:val="22"/>
              </w:rPr>
            </w:pPr>
            <w:r>
              <w:rPr>
                <w:rFonts w:ascii="Times New Roman" w:hAnsi="Times New Roman"/>
                <w:color w:val="000000" w:themeColor="text1"/>
                <w:sz w:val="22"/>
                <w:szCs w:val="22"/>
              </w:rPr>
              <w:t>:</w:t>
            </w:r>
            <w:r w:rsidRPr="007D023A">
              <w:rPr>
                <w:rFonts w:ascii="Times New Roman" w:hAnsi="Times New Roman"/>
                <w:color w:val="000000" w:themeColor="text1"/>
                <w:sz w:val="22"/>
                <w:szCs w:val="22"/>
              </w:rPr>
              <w:t>M.V Haridas</w:t>
            </w:r>
          </w:p>
          <w:p w:rsidR="006C45B5" w:rsidRPr="007D023A" w:rsidRDefault="006C45B5" w:rsidP="00B9793E">
            <w:pPr>
              <w:spacing w:line="360" w:lineRule="auto"/>
              <w:jc w:val="both"/>
              <w:rPr>
                <w:rFonts w:ascii="Times New Roman" w:hAnsi="Times New Roman"/>
                <w:color w:val="000000" w:themeColor="text1"/>
                <w:sz w:val="22"/>
              </w:rPr>
            </w:pPr>
            <w:r>
              <w:rPr>
                <w:rFonts w:ascii="Times New Roman" w:hAnsi="Times New Roman"/>
                <w:color w:val="000000" w:themeColor="text1"/>
                <w:sz w:val="22"/>
                <w:szCs w:val="22"/>
              </w:rPr>
              <w:t>:</w:t>
            </w:r>
            <w:r w:rsidRPr="007D023A">
              <w:rPr>
                <w:rFonts w:ascii="Times New Roman" w:hAnsi="Times New Roman"/>
                <w:color w:val="000000" w:themeColor="text1"/>
                <w:sz w:val="22"/>
                <w:szCs w:val="22"/>
              </w:rPr>
              <w:t>Rakesh Vijayakrishnan</w:t>
            </w:r>
          </w:p>
          <w:p w:rsidR="006C45B5" w:rsidRPr="007D023A" w:rsidRDefault="006C45B5" w:rsidP="00B9793E">
            <w:pPr>
              <w:spacing w:line="360" w:lineRule="auto"/>
              <w:ind w:left="-30"/>
              <w:jc w:val="both"/>
              <w:rPr>
                <w:rFonts w:ascii="Times New Roman" w:hAnsi="Times New Roman"/>
                <w:color w:val="000000" w:themeColor="text1"/>
                <w:sz w:val="22"/>
              </w:rPr>
            </w:pPr>
            <w:r>
              <w:rPr>
                <w:rFonts w:ascii="Times New Roman" w:hAnsi="Times New Roman"/>
                <w:color w:val="000000" w:themeColor="text1"/>
                <w:sz w:val="22"/>
                <w:szCs w:val="22"/>
              </w:rPr>
              <w:t xml:space="preserve"> :</w:t>
            </w:r>
            <w:r w:rsidRPr="007D023A">
              <w:rPr>
                <w:rFonts w:ascii="Times New Roman" w:hAnsi="Times New Roman"/>
                <w:color w:val="000000" w:themeColor="text1"/>
                <w:sz w:val="22"/>
                <w:szCs w:val="22"/>
              </w:rPr>
              <w:t>Indian.</w:t>
            </w:r>
          </w:p>
          <w:p w:rsidR="006C45B5" w:rsidRPr="007D023A" w:rsidRDefault="006C45B5" w:rsidP="00B9793E">
            <w:pPr>
              <w:spacing w:line="360" w:lineRule="auto"/>
              <w:ind w:left="-80"/>
              <w:jc w:val="both"/>
              <w:rPr>
                <w:rFonts w:ascii="Times New Roman" w:hAnsi="Times New Roman"/>
                <w:color w:val="000000" w:themeColor="text1"/>
                <w:sz w:val="22"/>
              </w:rPr>
            </w:pPr>
            <w:r>
              <w:rPr>
                <w:rFonts w:ascii="Times New Roman" w:hAnsi="Times New Roman"/>
                <w:color w:val="000000" w:themeColor="text1"/>
                <w:sz w:val="22"/>
                <w:szCs w:val="22"/>
              </w:rPr>
              <w:t xml:space="preserve"> :</w:t>
            </w:r>
            <w:r w:rsidRPr="007D023A">
              <w:rPr>
                <w:rFonts w:ascii="Times New Roman" w:hAnsi="Times New Roman"/>
                <w:color w:val="000000" w:themeColor="text1"/>
                <w:sz w:val="22"/>
                <w:szCs w:val="22"/>
              </w:rPr>
              <w:t>Hindu, Marar.</w:t>
            </w:r>
          </w:p>
          <w:p w:rsidR="006C45B5" w:rsidRDefault="006C45B5" w:rsidP="00B9793E">
            <w:pPr>
              <w:spacing w:line="360" w:lineRule="auto"/>
              <w:ind w:left="-80"/>
              <w:jc w:val="both"/>
              <w:rPr>
                <w:rFonts w:ascii="Times New Roman" w:hAnsi="Times New Roman"/>
                <w:color w:val="000000" w:themeColor="text1"/>
                <w:sz w:val="22"/>
              </w:rPr>
            </w:pPr>
            <w:r>
              <w:rPr>
                <w:rFonts w:ascii="Times New Roman" w:hAnsi="Times New Roman"/>
                <w:color w:val="000000" w:themeColor="text1"/>
                <w:sz w:val="22"/>
                <w:szCs w:val="22"/>
              </w:rPr>
              <w:t xml:space="preserve"> :</w:t>
            </w:r>
            <w:r w:rsidRPr="007D023A">
              <w:rPr>
                <w:rFonts w:ascii="Times New Roman" w:hAnsi="Times New Roman"/>
                <w:color w:val="000000" w:themeColor="text1"/>
                <w:sz w:val="22"/>
                <w:szCs w:val="22"/>
              </w:rPr>
              <w:t>English, Hindi, Malayalam.</w:t>
            </w:r>
          </w:p>
          <w:p w:rsidR="00CA3436" w:rsidRPr="007D023A" w:rsidRDefault="00CA3436" w:rsidP="00B9793E">
            <w:pPr>
              <w:spacing w:line="360" w:lineRule="auto"/>
              <w:ind w:left="-80"/>
              <w:jc w:val="both"/>
              <w:rPr>
                <w:rFonts w:ascii="Times New Roman" w:hAnsi="Times New Roman"/>
                <w:color w:val="000000" w:themeColor="text1"/>
              </w:rPr>
            </w:pPr>
          </w:p>
        </w:tc>
      </w:tr>
      <w:tr w:rsidR="006C45B5" w:rsidRPr="003B2E96" w:rsidTr="00244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740"/>
        </w:trPr>
        <w:tc>
          <w:tcPr>
            <w:tcW w:w="3120" w:type="dxa"/>
            <w:gridSpan w:val="2"/>
          </w:tcPr>
          <w:p w:rsidR="006C45B5" w:rsidRPr="007D023A" w:rsidRDefault="006C45B5" w:rsidP="00B9793E">
            <w:pPr>
              <w:pStyle w:val="Heading5"/>
              <w:rPr>
                <w:rFonts w:ascii="Garamond" w:hAnsi="Garamond"/>
                <w:b/>
                <w:bCs/>
                <w:color w:val="000000" w:themeColor="text1"/>
                <w:sz w:val="22"/>
              </w:rPr>
            </w:pPr>
            <w:r>
              <w:rPr>
                <w:rFonts w:ascii="Garamond" w:hAnsi="Garamond"/>
                <w:b/>
                <w:bCs/>
                <w:color w:val="000000" w:themeColor="text1"/>
                <w:sz w:val="22"/>
                <w:szCs w:val="22"/>
              </w:rPr>
              <w:t>Address for Communication</w:t>
            </w:r>
          </w:p>
        </w:tc>
        <w:tc>
          <w:tcPr>
            <w:tcW w:w="6237" w:type="dxa"/>
            <w:gridSpan w:val="3"/>
          </w:tcPr>
          <w:p w:rsidR="006C45B5" w:rsidRDefault="006C45B5" w:rsidP="00DD7DD1">
            <w:pPr>
              <w:spacing w:line="360" w:lineRule="auto"/>
              <w:rPr>
                <w:rFonts w:ascii="Times New Roman" w:hAnsi="Times New Roman"/>
                <w:color w:val="000000" w:themeColor="text1"/>
                <w:sz w:val="22"/>
              </w:rPr>
            </w:pPr>
            <w:r w:rsidRPr="0099530F">
              <w:rPr>
                <w:rFonts w:ascii="Times New Roman" w:hAnsi="Times New Roman"/>
                <w:color w:val="000000" w:themeColor="text1"/>
                <w:sz w:val="22"/>
                <w:szCs w:val="22"/>
              </w:rPr>
              <w:t>Mathoth House, Arattuthara (P.O), Mananthavady, Wayanad, Kerala, India. PIN- 670645. (Mob: 0091 9744081633)</w:t>
            </w:r>
          </w:p>
          <w:p w:rsidR="00CA3436" w:rsidRPr="0099530F" w:rsidRDefault="00CA3436" w:rsidP="00DD7DD1">
            <w:pPr>
              <w:spacing w:line="360" w:lineRule="auto"/>
              <w:rPr>
                <w:rFonts w:ascii="Times New Roman" w:hAnsi="Times New Roman"/>
                <w:color w:val="000000" w:themeColor="text1"/>
                <w:sz w:val="22"/>
              </w:rPr>
            </w:pPr>
          </w:p>
        </w:tc>
      </w:tr>
      <w:tr w:rsidR="006C45B5" w:rsidRPr="003B2E96" w:rsidTr="00244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197"/>
        </w:trPr>
        <w:tc>
          <w:tcPr>
            <w:tcW w:w="3120" w:type="dxa"/>
            <w:gridSpan w:val="2"/>
          </w:tcPr>
          <w:p w:rsidR="006C45B5" w:rsidRDefault="006C45B5" w:rsidP="00B9793E">
            <w:pPr>
              <w:pStyle w:val="Heading5"/>
              <w:rPr>
                <w:rFonts w:ascii="Garamond" w:hAnsi="Garamond"/>
                <w:b/>
                <w:bCs/>
                <w:color w:val="000000" w:themeColor="text1"/>
                <w:sz w:val="22"/>
              </w:rPr>
            </w:pPr>
          </w:p>
        </w:tc>
        <w:tc>
          <w:tcPr>
            <w:tcW w:w="6237" w:type="dxa"/>
            <w:gridSpan w:val="3"/>
          </w:tcPr>
          <w:p w:rsidR="00BA0877" w:rsidRPr="00244F6D" w:rsidRDefault="00BA0877" w:rsidP="00244F6D">
            <w:pPr>
              <w:pStyle w:val="ListParagraph"/>
              <w:spacing w:line="276" w:lineRule="auto"/>
              <w:ind w:left="360"/>
              <w:jc w:val="both"/>
              <w:rPr>
                <w:color w:val="000000" w:themeColor="text1"/>
                <w:sz w:val="22"/>
              </w:rPr>
            </w:pPr>
          </w:p>
        </w:tc>
      </w:tr>
    </w:tbl>
    <w:p w:rsidR="00804E29" w:rsidRDefault="00804E29" w:rsidP="00244F6D">
      <w:pPr>
        <w:jc w:val="both"/>
        <w:rPr>
          <w:color w:val="000000" w:themeColor="text1"/>
          <w:sz w:val="24"/>
        </w:rPr>
      </w:pPr>
    </w:p>
    <w:p w:rsidR="00244F6D" w:rsidRDefault="00244F6D" w:rsidP="00244F6D">
      <w:pPr>
        <w:jc w:val="both"/>
        <w:rPr>
          <w:color w:val="000000" w:themeColor="text1"/>
          <w:sz w:val="24"/>
        </w:rPr>
      </w:pPr>
    </w:p>
    <w:p w:rsidR="00244F6D" w:rsidRPr="00244F6D" w:rsidRDefault="00244F6D" w:rsidP="00244F6D">
      <w:pPr>
        <w:jc w:val="both"/>
        <w:rPr>
          <w:b/>
          <w:color w:val="000000" w:themeColor="text1"/>
          <w:sz w:val="22"/>
          <w:szCs w:val="22"/>
        </w:rPr>
      </w:pPr>
      <w:r w:rsidRPr="00244F6D">
        <w:rPr>
          <w:b/>
          <w:color w:val="000000" w:themeColor="text1"/>
          <w:sz w:val="22"/>
          <w:szCs w:val="22"/>
        </w:rPr>
        <w:t>DECLARATION</w:t>
      </w:r>
    </w:p>
    <w:p w:rsidR="00244F6D" w:rsidRDefault="006C45B5" w:rsidP="00244F6D">
      <w:pPr>
        <w:jc w:val="both"/>
        <w:rPr>
          <w:color w:val="000000" w:themeColor="text1"/>
          <w:sz w:val="24"/>
        </w:rPr>
      </w:pPr>
      <w:r w:rsidRPr="00A46A42">
        <w:rPr>
          <w:color w:val="000000" w:themeColor="text1"/>
          <w:sz w:val="24"/>
        </w:rPr>
        <w:t>I, hereby declare that the information given above is true to the best of my knowledge and belief and I am responsible for all the information.</w:t>
      </w:r>
    </w:p>
    <w:p w:rsidR="00044922" w:rsidRPr="00B665BE" w:rsidRDefault="006C45B5" w:rsidP="009544D2">
      <w:pPr>
        <w:jc w:val="right"/>
        <w:rPr>
          <w:b/>
          <w:sz w:val="24"/>
        </w:rPr>
      </w:pPr>
      <w:r>
        <w:rPr>
          <w:b/>
          <w:bCs/>
          <w:color w:val="000000" w:themeColor="text1"/>
          <w:sz w:val="22"/>
          <w:szCs w:val="22"/>
        </w:rPr>
        <w:t xml:space="preserve">Dr. </w:t>
      </w:r>
      <w:r w:rsidRPr="00713147">
        <w:rPr>
          <w:b/>
          <w:bCs/>
          <w:color w:val="000000" w:themeColor="text1"/>
          <w:sz w:val="22"/>
          <w:szCs w:val="22"/>
        </w:rPr>
        <w:t>DIVYA DAS</w:t>
      </w:r>
    </w:p>
    <w:sectPr w:rsidR="00044922" w:rsidRPr="00B665BE" w:rsidSect="00FA602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3DC" w:rsidRDefault="005C43DC" w:rsidP="0023439F">
      <w:r>
        <w:separator/>
      </w:r>
    </w:p>
  </w:endnote>
  <w:endnote w:type="continuationSeparator" w:id="1">
    <w:p w:rsidR="005C43DC" w:rsidRDefault="005C43DC" w:rsidP="002343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3DC" w:rsidRDefault="005C43DC" w:rsidP="0023439F">
      <w:r>
        <w:separator/>
      </w:r>
    </w:p>
  </w:footnote>
  <w:footnote w:type="continuationSeparator" w:id="1">
    <w:p w:rsidR="005C43DC" w:rsidRDefault="005C43DC" w:rsidP="00234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47B"/>
    <w:multiLevelType w:val="hybridMultilevel"/>
    <w:tmpl w:val="A4F48E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6B45218"/>
    <w:multiLevelType w:val="hybridMultilevel"/>
    <w:tmpl w:val="169A7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82F1F"/>
    <w:multiLevelType w:val="hybridMultilevel"/>
    <w:tmpl w:val="A66E7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7C5984"/>
    <w:multiLevelType w:val="hybridMultilevel"/>
    <w:tmpl w:val="EEDE3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853103"/>
    <w:multiLevelType w:val="hybridMultilevel"/>
    <w:tmpl w:val="C2CED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B90A2F"/>
    <w:multiLevelType w:val="hybridMultilevel"/>
    <w:tmpl w:val="CDE0C566"/>
    <w:lvl w:ilvl="0" w:tplc="674E7F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A1520A"/>
    <w:multiLevelType w:val="hybridMultilevel"/>
    <w:tmpl w:val="F3665932"/>
    <w:lvl w:ilvl="0" w:tplc="5EAC8140">
      <w:start w:val="1"/>
      <w:numFmt w:val="decimal"/>
      <w:lvlText w:val="%1."/>
      <w:lvlJc w:val="left"/>
      <w:pPr>
        <w:ind w:left="360" w:hanging="360"/>
      </w:pPr>
      <w:rPr>
        <w:rFonts w:ascii="Garamond" w:eastAsia="Times New Roman" w:hAnsi="Garamond"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220AA4"/>
    <w:multiLevelType w:val="hybridMultilevel"/>
    <w:tmpl w:val="9EEC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3E241D"/>
    <w:multiLevelType w:val="hybridMultilevel"/>
    <w:tmpl w:val="397E1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48573B"/>
    <w:multiLevelType w:val="hybridMultilevel"/>
    <w:tmpl w:val="9790FE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9723C9"/>
    <w:multiLevelType w:val="hybridMultilevel"/>
    <w:tmpl w:val="B4C8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E4C90"/>
    <w:multiLevelType w:val="multilevel"/>
    <w:tmpl w:val="C84CC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1A4C6F"/>
    <w:multiLevelType w:val="multilevel"/>
    <w:tmpl w:val="2B78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8B3DD8"/>
    <w:multiLevelType w:val="hybridMultilevel"/>
    <w:tmpl w:val="39DC0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C3585F"/>
    <w:multiLevelType w:val="hybridMultilevel"/>
    <w:tmpl w:val="94F279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A704DD"/>
    <w:multiLevelType w:val="multilevel"/>
    <w:tmpl w:val="A4C4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2577D7"/>
    <w:multiLevelType w:val="hybridMultilevel"/>
    <w:tmpl w:val="50484C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3576CBA"/>
    <w:multiLevelType w:val="hybridMultilevel"/>
    <w:tmpl w:val="E16EF314"/>
    <w:lvl w:ilvl="0" w:tplc="0650AF16">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AA603B"/>
    <w:multiLevelType w:val="singleLevel"/>
    <w:tmpl w:val="4D9E11AA"/>
    <w:lvl w:ilvl="0">
      <w:start w:val="1"/>
      <w:numFmt w:val="bullet"/>
      <w:pStyle w:val="Bulletedfirstline"/>
      <w:lvlText w:val=""/>
      <w:lvlJc w:val="left"/>
      <w:pPr>
        <w:tabs>
          <w:tab w:val="num" w:pos="216"/>
        </w:tabs>
        <w:ind w:left="216" w:hanging="216"/>
      </w:pPr>
      <w:rPr>
        <w:rFonts w:ascii="Symbol" w:hAnsi="Symbol" w:hint="default"/>
        <w:sz w:val="12"/>
        <w:szCs w:val="12"/>
      </w:rPr>
    </w:lvl>
  </w:abstractNum>
  <w:abstractNum w:abstractNumId="20">
    <w:nsid w:val="59A43856"/>
    <w:multiLevelType w:val="hybridMultilevel"/>
    <w:tmpl w:val="0088B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097A5B"/>
    <w:multiLevelType w:val="hybridMultilevel"/>
    <w:tmpl w:val="2398F68E"/>
    <w:lvl w:ilvl="0" w:tplc="819A92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C90860"/>
    <w:multiLevelType w:val="multilevel"/>
    <w:tmpl w:val="0D3E6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6E65BB"/>
    <w:multiLevelType w:val="hybridMultilevel"/>
    <w:tmpl w:val="9F947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434378"/>
    <w:multiLevelType w:val="hybridMultilevel"/>
    <w:tmpl w:val="11B6D886"/>
    <w:lvl w:ilvl="0" w:tplc="074EA4D0">
      <w:start w:val="1"/>
      <w:numFmt w:val="decimal"/>
      <w:lvlText w:val="%1."/>
      <w:lvlJc w:val="left"/>
      <w:pPr>
        <w:ind w:left="1169" w:hanging="229"/>
      </w:pPr>
      <w:rPr>
        <w:rFonts w:asciiTheme="minorHAnsi" w:eastAsiaTheme="minorHAnsi" w:hAnsiTheme="minorHAnsi" w:cstheme="minorBidi"/>
        <w:b w:val="0"/>
        <w:bCs w:val="0"/>
        <w:i w:val="0"/>
        <w:iCs w:val="0"/>
        <w:spacing w:val="0"/>
        <w:w w:val="98"/>
        <w:sz w:val="23"/>
        <w:szCs w:val="23"/>
        <w:lang w:val="en-US" w:eastAsia="en-US" w:bidi="ar-SA"/>
      </w:rPr>
    </w:lvl>
    <w:lvl w:ilvl="1" w:tplc="2DBAC53E">
      <w:start w:val="1"/>
      <w:numFmt w:val="decimal"/>
      <w:lvlText w:val="%2."/>
      <w:lvlJc w:val="left"/>
      <w:pPr>
        <w:ind w:left="708" w:hanging="224"/>
      </w:pPr>
      <w:rPr>
        <w:rFonts w:ascii="Times New Roman" w:eastAsia="Times New Roman" w:hAnsi="Times New Roman" w:cs="Times New Roman" w:hint="default"/>
        <w:b w:val="0"/>
        <w:bCs w:val="0"/>
        <w:i w:val="0"/>
        <w:iCs w:val="0"/>
        <w:spacing w:val="0"/>
        <w:w w:val="98"/>
        <w:sz w:val="23"/>
        <w:szCs w:val="23"/>
        <w:lang w:val="en-US" w:eastAsia="en-US" w:bidi="ar-SA"/>
      </w:rPr>
    </w:lvl>
    <w:lvl w:ilvl="2" w:tplc="6660F006">
      <w:numFmt w:val="bullet"/>
      <w:lvlText w:val="-"/>
      <w:lvlJc w:val="left"/>
      <w:pPr>
        <w:ind w:left="618" w:hanging="136"/>
      </w:pPr>
      <w:rPr>
        <w:rFonts w:ascii="Times New Roman" w:eastAsia="Times New Roman" w:hAnsi="Times New Roman" w:cs="Times New Roman" w:hint="default"/>
        <w:b w:val="0"/>
        <w:bCs w:val="0"/>
        <w:i w:val="0"/>
        <w:iCs w:val="0"/>
        <w:spacing w:val="0"/>
        <w:w w:val="105"/>
        <w:sz w:val="23"/>
        <w:szCs w:val="23"/>
        <w:lang w:val="en-US" w:eastAsia="en-US" w:bidi="ar-SA"/>
      </w:rPr>
    </w:lvl>
    <w:lvl w:ilvl="3" w:tplc="98CA2D1E">
      <w:numFmt w:val="bullet"/>
      <w:lvlText w:val="•"/>
      <w:lvlJc w:val="left"/>
      <w:pPr>
        <w:ind w:left="2125" w:hanging="136"/>
      </w:pPr>
      <w:rPr>
        <w:rFonts w:hint="default"/>
        <w:lang w:val="en-US" w:eastAsia="en-US" w:bidi="ar-SA"/>
      </w:rPr>
    </w:lvl>
    <w:lvl w:ilvl="4" w:tplc="3A74FDFC">
      <w:numFmt w:val="bullet"/>
      <w:lvlText w:val="•"/>
      <w:lvlJc w:val="left"/>
      <w:pPr>
        <w:ind w:left="3090" w:hanging="136"/>
      </w:pPr>
      <w:rPr>
        <w:rFonts w:hint="default"/>
        <w:lang w:val="en-US" w:eastAsia="en-US" w:bidi="ar-SA"/>
      </w:rPr>
    </w:lvl>
    <w:lvl w:ilvl="5" w:tplc="7786B182">
      <w:numFmt w:val="bullet"/>
      <w:lvlText w:val="•"/>
      <w:lvlJc w:val="left"/>
      <w:pPr>
        <w:ind w:left="4055" w:hanging="136"/>
      </w:pPr>
      <w:rPr>
        <w:rFonts w:hint="default"/>
        <w:lang w:val="en-US" w:eastAsia="en-US" w:bidi="ar-SA"/>
      </w:rPr>
    </w:lvl>
    <w:lvl w:ilvl="6" w:tplc="463E1C9A">
      <w:numFmt w:val="bullet"/>
      <w:lvlText w:val="•"/>
      <w:lvlJc w:val="left"/>
      <w:pPr>
        <w:ind w:left="5020" w:hanging="136"/>
      </w:pPr>
      <w:rPr>
        <w:rFonts w:hint="default"/>
        <w:lang w:val="en-US" w:eastAsia="en-US" w:bidi="ar-SA"/>
      </w:rPr>
    </w:lvl>
    <w:lvl w:ilvl="7" w:tplc="960259EC">
      <w:numFmt w:val="bullet"/>
      <w:lvlText w:val="•"/>
      <w:lvlJc w:val="left"/>
      <w:pPr>
        <w:ind w:left="5985" w:hanging="136"/>
      </w:pPr>
      <w:rPr>
        <w:rFonts w:hint="default"/>
        <w:lang w:val="en-US" w:eastAsia="en-US" w:bidi="ar-SA"/>
      </w:rPr>
    </w:lvl>
    <w:lvl w:ilvl="8" w:tplc="30B4B254">
      <w:numFmt w:val="bullet"/>
      <w:lvlText w:val="•"/>
      <w:lvlJc w:val="left"/>
      <w:pPr>
        <w:ind w:left="6950" w:hanging="136"/>
      </w:pPr>
      <w:rPr>
        <w:rFonts w:hint="default"/>
        <w:lang w:val="en-US" w:eastAsia="en-US" w:bidi="ar-SA"/>
      </w:rPr>
    </w:lvl>
  </w:abstractNum>
  <w:abstractNum w:abstractNumId="25">
    <w:nsid w:val="79254BBE"/>
    <w:multiLevelType w:val="hybridMultilevel"/>
    <w:tmpl w:val="5448A9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D72422B"/>
    <w:multiLevelType w:val="hybridMultilevel"/>
    <w:tmpl w:val="E69ED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1C3D25"/>
    <w:multiLevelType w:val="multilevel"/>
    <w:tmpl w:val="F89E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6"/>
  </w:num>
  <w:num w:numId="4">
    <w:abstractNumId w:val="13"/>
  </w:num>
  <w:num w:numId="5">
    <w:abstractNumId w:val="10"/>
  </w:num>
  <w:num w:numId="6">
    <w:abstractNumId w:val="8"/>
  </w:num>
  <w:num w:numId="7">
    <w:abstractNumId w:val="21"/>
  </w:num>
  <w:num w:numId="8">
    <w:abstractNumId w:val="5"/>
  </w:num>
  <w:num w:numId="9">
    <w:abstractNumId w:val="18"/>
  </w:num>
  <w:num w:numId="10">
    <w:abstractNumId w:val="15"/>
  </w:num>
  <w:num w:numId="11">
    <w:abstractNumId w:val="9"/>
  </w:num>
  <w:num w:numId="12">
    <w:abstractNumId w:val="17"/>
  </w:num>
  <w:num w:numId="13">
    <w:abstractNumId w:val="26"/>
  </w:num>
  <w:num w:numId="14">
    <w:abstractNumId w:val="7"/>
  </w:num>
  <w:num w:numId="15">
    <w:abstractNumId w:val="4"/>
  </w:num>
  <w:num w:numId="16">
    <w:abstractNumId w:val="23"/>
  </w:num>
  <w:num w:numId="17">
    <w:abstractNumId w:val="20"/>
  </w:num>
  <w:num w:numId="18">
    <w:abstractNumId w:val="1"/>
  </w:num>
  <w:num w:numId="19">
    <w:abstractNumId w:val="24"/>
  </w:num>
  <w:num w:numId="20">
    <w:abstractNumId w:val="0"/>
  </w:num>
  <w:num w:numId="21">
    <w:abstractNumId w:val="11"/>
  </w:num>
  <w:num w:numId="22">
    <w:abstractNumId w:val="22"/>
  </w:num>
  <w:num w:numId="23">
    <w:abstractNumId w:val="16"/>
  </w:num>
  <w:num w:numId="24">
    <w:abstractNumId w:val="12"/>
  </w:num>
  <w:num w:numId="25">
    <w:abstractNumId w:val="27"/>
  </w:num>
  <w:num w:numId="26">
    <w:abstractNumId w:val="3"/>
  </w:num>
  <w:num w:numId="27">
    <w:abstractNumId w:val="2"/>
  </w:num>
  <w:num w:numId="28">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1F38"/>
    <w:rsid w:val="00002692"/>
    <w:rsid w:val="000142C6"/>
    <w:rsid w:val="000328B0"/>
    <w:rsid w:val="00035D3E"/>
    <w:rsid w:val="000374AE"/>
    <w:rsid w:val="00044922"/>
    <w:rsid w:val="00045F3D"/>
    <w:rsid w:val="00052D5E"/>
    <w:rsid w:val="00053095"/>
    <w:rsid w:val="0006293C"/>
    <w:rsid w:val="00072F82"/>
    <w:rsid w:val="00090FF6"/>
    <w:rsid w:val="000926E9"/>
    <w:rsid w:val="00094912"/>
    <w:rsid w:val="0009726F"/>
    <w:rsid w:val="000C39DA"/>
    <w:rsid w:val="000D50D2"/>
    <w:rsid w:val="000E53B2"/>
    <w:rsid w:val="000E6991"/>
    <w:rsid w:val="000F2E1D"/>
    <w:rsid w:val="0011291F"/>
    <w:rsid w:val="00117397"/>
    <w:rsid w:val="001234EA"/>
    <w:rsid w:val="00130C05"/>
    <w:rsid w:val="001356F1"/>
    <w:rsid w:val="00137B1E"/>
    <w:rsid w:val="001513EC"/>
    <w:rsid w:val="0015165D"/>
    <w:rsid w:val="00162E11"/>
    <w:rsid w:val="001647E7"/>
    <w:rsid w:val="00166AA7"/>
    <w:rsid w:val="001723AB"/>
    <w:rsid w:val="00173318"/>
    <w:rsid w:val="00175FA9"/>
    <w:rsid w:val="0019349F"/>
    <w:rsid w:val="001A0422"/>
    <w:rsid w:val="001A3B7E"/>
    <w:rsid w:val="001A6780"/>
    <w:rsid w:val="001A6E4D"/>
    <w:rsid w:val="001A7384"/>
    <w:rsid w:val="001B009E"/>
    <w:rsid w:val="001B3647"/>
    <w:rsid w:val="001C770A"/>
    <w:rsid w:val="001E4F2A"/>
    <w:rsid w:val="001F5541"/>
    <w:rsid w:val="00201EC7"/>
    <w:rsid w:val="00204078"/>
    <w:rsid w:val="0020465F"/>
    <w:rsid w:val="00205DC5"/>
    <w:rsid w:val="00206498"/>
    <w:rsid w:val="00213BDE"/>
    <w:rsid w:val="00216867"/>
    <w:rsid w:val="00223096"/>
    <w:rsid w:val="00223651"/>
    <w:rsid w:val="0023439F"/>
    <w:rsid w:val="00244F6D"/>
    <w:rsid w:val="002836B8"/>
    <w:rsid w:val="002B1016"/>
    <w:rsid w:val="002B6FC7"/>
    <w:rsid w:val="002C7DD2"/>
    <w:rsid w:val="002D0574"/>
    <w:rsid w:val="002E1E51"/>
    <w:rsid w:val="002E2FB1"/>
    <w:rsid w:val="002E6CB8"/>
    <w:rsid w:val="002F00A5"/>
    <w:rsid w:val="002F21F7"/>
    <w:rsid w:val="002F2837"/>
    <w:rsid w:val="002F34B4"/>
    <w:rsid w:val="00307E6B"/>
    <w:rsid w:val="00310988"/>
    <w:rsid w:val="0032280C"/>
    <w:rsid w:val="00323183"/>
    <w:rsid w:val="003231C2"/>
    <w:rsid w:val="0032404F"/>
    <w:rsid w:val="0033084F"/>
    <w:rsid w:val="0033612E"/>
    <w:rsid w:val="00337A67"/>
    <w:rsid w:val="003431EA"/>
    <w:rsid w:val="0034543B"/>
    <w:rsid w:val="00354D55"/>
    <w:rsid w:val="0036159B"/>
    <w:rsid w:val="00361723"/>
    <w:rsid w:val="003617F9"/>
    <w:rsid w:val="00362E40"/>
    <w:rsid w:val="003659DF"/>
    <w:rsid w:val="00373E96"/>
    <w:rsid w:val="003A35F1"/>
    <w:rsid w:val="003A6ED6"/>
    <w:rsid w:val="003B70B6"/>
    <w:rsid w:val="003C472C"/>
    <w:rsid w:val="003D1372"/>
    <w:rsid w:val="003D1F22"/>
    <w:rsid w:val="003E3ABD"/>
    <w:rsid w:val="003E5EC2"/>
    <w:rsid w:val="003E7F07"/>
    <w:rsid w:val="00405871"/>
    <w:rsid w:val="004073BE"/>
    <w:rsid w:val="00432A87"/>
    <w:rsid w:val="00434052"/>
    <w:rsid w:val="0043578B"/>
    <w:rsid w:val="00435F5D"/>
    <w:rsid w:val="004361ED"/>
    <w:rsid w:val="00455607"/>
    <w:rsid w:val="00490FDE"/>
    <w:rsid w:val="00496CAB"/>
    <w:rsid w:val="004A0EC4"/>
    <w:rsid w:val="004A32B5"/>
    <w:rsid w:val="004B4115"/>
    <w:rsid w:val="004B47C1"/>
    <w:rsid w:val="004B4889"/>
    <w:rsid w:val="004B6E2E"/>
    <w:rsid w:val="004B7DBB"/>
    <w:rsid w:val="004C1D85"/>
    <w:rsid w:val="004D14E2"/>
    <w:rsid w:val="004D494A"/>
    <w:rsid w:val="004E21CF"/>
    <w:rsid w:val="004E46B0"/>
    <w:rsid w:val="005044B9"/>
    <w:rsid w:val="0050727B"/>
    <w:rsid w:val="00511059"/>
    <w:rsid w:val="00523FB1"/>
    <w:rsid w:val="00550E37"/>
    <w:rsid w:val="00573EDA"/>
    <w:rsid w:val="00583EDF"/>
    <w:rsid w:val="0058661B"/>
    <w:rsid w:val="00587FBA"/>
    <w:rsid w:val="005903DF"/>
    <w:rsid w:val="005A0046"/>
    <w:rsid w:val="005A015B"/>
    <w:rsid w:val="005A2801"/>
    <w:rsid w:val="005C1E00"/>
    <w:rsid w:val="005C43DC"/>
    <w:rsid w:val="005D1D5B"/>
    <w:rsid w:val="005D4799"/>
    <w:rsid w:val="005D65E5"/>
    <w:rsid w:val="005D7F26"/>
    <w:rsid w:val="005E3FD0"/>
    <w:rsid w:val="005F76FA"/>
    <w:rsid w:val="00607F2C"/>
    <w:rsid w:val="0061076B"/>
    <w:rsid w:val="00617A7B"/>
    <w:rsid w:val="00622EC0"/>
    <w:rsid w:val="006306D0"/>
    <w:rsid w:val="00640048"/>
    <w:rsid w:val="00644F66"/>
    <w:rsid w:val="0064581C"/>
    <w:rsid w:val="00650430"/>
    <w:rsid w:val="006527F4"/>
    <w:rsid w:val="00652C33"/>
    <w:rsid w:val="0066138B"/>
    <w:rsid w:val="00675646"/>
    <w:rsid w:val="0068597D"/>
    <w:rsid w:val="00685B0B"/>
    <w:rsid w:val="0068616E"/>
    <w:rsid w:val="006A1876"/>
    <w:rsid w:val="006A5949"/>
    <w:rsid w:val="006B4B02"/>
    <w:rsid w:val="006C45B5"/>
    <w:rsid w:val="006D1A0B"/>
    <w:rsid w:val="006D2BC8"/>
    <w:rsid w:val="006E2E78"/>
    <w:rsid w:val="006F1613"/>
    <w:rsid w:val="0071212D"/>
    <w:rsid w:val="00713147"/>
    <w:rsid w:val="00715BC5"/>
    <w:rsid w:val="00715C88"/>
    <w:rsid w:val="00730ABD"/>
    <w:rsid w:val="007426DF"/>
    <w:rsid w:val="007476C6"/>
    <w:rsid w:val="0074773C"/>
    <w:rsid w:val="0075234D"/>
    <w:rsid w:val="007533D3"/>
    <w:rsid w:val="00756EC5"/>
    <w:rsid w:val="00757827"/>
    <w:rsid w:val="0075796B"/>
    <w:rsid w:val="007628B0"/>
    <w:rsid w:val="00770918"/>
    <w:rsid w:val="00774B02"/>
    <w:rsid w:val="00777BA2"/>
    <w:rsid w:val="00780DE4"/>
    <w:rsid w:val="00796642"/>
    <w:rsid w:val="007C233E"/>
    <w:rsid w:val="007C37E4"/>
    <w:rsid w:val="007C3B01"/>
    <w:rsid w:val="007C5602"/>
    <w:rsid w:val="007D023A"/>
    <w:rsid w:val="007D1F12"/>
    <w:rsid w:val="007D30F6"/>
    <w:rsid w:val="007F34D5"/>
    <w:rsid w:val="007F5211"/>
    <w:rsid w:val="00801594"/>
    <w:rsid w:val="00804E29"/>
    <w:rsid w:val="00815310"/>
    <w:rsid w:val="00821048"/>
    <w:rsid w:val="008257D7"/>
    <w:rsid w:val="00826A72"/>
    <w:rsid w:val="0085708E"/>
    <w:rsid w:val="00860A05"/>
    <w:rsid w:val="00861137"/>
    <w:rsid w:val="008951E2"/>
    <w:rsid w:val="00896E69"/>
    <w:rsid w:val="008A4A17"/>
    <w:rsid w:val="008B23E2"/>
    <w:rsid w:val="008C3AE9"/>
    <w:rsid w:val="008D0824"/>
    <w:rsid w:val="0090241A"/>
    <w:rsid w:val="00903E23"/>
    <w:rsid w:val="00904EA8"/>
    <w:rsid w:val="009156FA"/>
    <w:rsid w:val="0092040A"/>
    <w:rsid w:val="00920E9D"/>
    <w:rsid w:val="00922E5F"/>
    <w:rsid w:val="009259CD"/>
    <w:rsid w:val="00936B6D"/>
    <w:rsid w:val="009443E8"/>
    <w:rsid w:val="00945C37"/>
    <w:rsid w:val="009464E7"/>
    <w:rsid w:val="009544D2"/>
    <w:rsid w:val="00955D63"/>
    <w:rsid w:val="00964C14"/>
    <w:rsid w:val="00967B62"/>
    <w:rsid w:val="00990479"/>
    <w:rsid w:val="0099530F"/>
    <w:rsid w:val="009A0F1C"/>
    <w:rsid w:val="009B6238"/>
    <w:rsid w:val="009C2390"/>
    <w:rsid w:val="009C3D9F"/>
    <w:rsid w:val="009C7E57"/>
    <w:rsid w:val="009E15B2"/>
    <w:rsid w:val="009F01E1"/>
    <w:rsid w:val="009F5C76"/>
    <w:rsid w:val="00A076E7"/>
    <w:rsid w:val="00A3746E"/>
    <w:rsid w:val="00A412F1"/>
    <w:rsid w:val="00A42163"/>
    <w:rsid w:val="00A425B0"/>
    <w:rsid w:val="00A4338A"/>
    <w:rsid w:val="00A4462C"/>
    <w:rsid w:val="00A46A42"/>
    <w:rsid w:val="00A50FA6"/>
    <w:rsid w:val="00A52001"/>
    <w:rsid w:val="00A616A5"/>
    <w:rsid w:val="00A64030"/>
    <w:rsid w:val="00A71EB3"/>
    <w:rsid w:val="00A726DE"/>
    <w:rsid w:val="00AA10DB"/>
    <w:rsid w:val="00AA317F"/>
    <w:rsid w:val="00AB02E0"/>
    <w:rsid w:val="00AC7F6B"/>
    <w:rsid w:val="00AD3BB7"/>
    <w:rsid w:val="00AE5346"/>
    <w:rsid w:val="00B07999"/>
    <w:rsid w:val="00B17E63"/>
    <w:rsid w:val="00B354A8"/>
    <w:rsid w:val="00B45928"/>
    <w:rsid w:val="00B46CC2"/>
    <w:rsid w:val="00B520C0"/>
    <w:rsid w:val="00B5736E"/>
    <w:rsid w:val="00B60F80"/>
    <w:rsid w:val="00B6197B"/>
    <w:rsid w:val="00B64DD9"/>
    <w:rsid w:val="00B665BE"/>
    <w:rsid w:val="00B7608B"/>
    <w:rsid w:val="00B77DB7"/>
    <w:rsid w:val="00B866AA"/>
    <w:rsid w:val="00B90969"/>
    <w:rsid w:val="00B95863"/>
    <w:rsid w:val="00B9793E"/>
    <w:rsid w:val="00BA0877"/>
    <w:rsid w:val="00BA23CE"/>
    <w:rsid w:val="00BC27BC"/>
    <w:rsid w:val="00BD0EDC"/>
    <w:rsid w:val="00BD1FA3"/>
    <w:rsid w:val="00BD2CC3"/>
    <w:rsid w:val="00BF302F"/>
    <w:rsid w:val="00C00319"/>
    <w:rsid w:val="00C01B09"/>
    <w:rsid w:val="00C163B3"/>
    <w:rsid w:val="00C251FC"/>
    <w:rsid w:val="00C30BD3"/>
    <w:rsid w:val="00C364A8"/>
    <w:rsid w:val="00C37793"/>
    <w:rsid w:val="00C415EA"/>
    <w:rsid w:val="00C4651C"/>
    <w:rsid w:val="00C46BF0"/>
    <w:rsid w:val="00C52001"/>
    <w:rsid w:val="00C71E23"/>
    <w:rsid w:val="00C74C96"/>
    <w:rsid w:val="00C774C5"/>
    <w:rsid w:val="00C86FD1"/>
    <w:rsid w:val="00C94AEB"/>
    <w:rsid w:val="00C95BBE"/>
    <w:rsid w:val="00CA3436"/>
    <w:rsid w:val="00CB2F97"/>
    <w:rsid w:val="00CC1088"/>
    <w:rsid w:val="00CD0DA9"/>
    <w:rsid w:val="00CD7196"/>
    <w:rsid w:val="00CE7812"/>
    <w:rsid w:val="00CF1CDA"/>
    <w:rsid w:val="00D12D38"/>
    <w:rsid w:val="00D26107"/>
    <w:rsid w:val="00D3327C"/>
    <w:rsid w:val="00D35151"/>
    <w:rsid w:val="00D41536"/>
    <w:rsid w:val="00D41C11"/>
    <w:rsid w:val="00D45278"/>
    <w:rsid w:val="00D651A6"/>
    <w:rsid w:val="00D65677"/>
    <w:rsid w:val="00D8340B"/>
    <w:rsid w:val="00D87A55"/>
    <w:rsid w:val="00D93FF0"/>
    <w:rsid w:val="00DA374A"/>
    <w:rsid w:val="00DA3F57"/>
    <w:rsid w:val="00DA5E7A"/>
    <w:rsid w:val="00DC4FEE"/>
    <w:rsid w:val="00DC5497"/>
    <w:rsid w:val="00DD7DD1"/>
    <w:rsid w:val="00DE1B93"/>
    <w:rsid w:val="00DE33C1"/>
    <w:rsid w:val="00DE6003"/>
    <w:rsid w:val="00DF5BBA"/>
    <w:rsid w:val="00E1146B"/>
    <w:rsid w:val="00E17877"/>
    <w:rsid w:val="00E2033F"/>
    <w:rsid w:val="00E4156C"/>
    <w:rsid w:val="00E50070"/>
    <w:rsid w:val="00E55E09"/>
    <w:rsid w:val="00E8588E"/>
    <w:rsid w:val="00E96527"/>
    <w:rsid w:val="00E978B4"/>
    <w:rsid w:val="00EA32AD"/>
    <w:rsid w:val="00EB610C"/>
    <w:rsid w:val="00EB6759"/>
    <w:rsid w:val="00EC6665"/>
    <w:rsid w:val="00ED469D"/>
    <w:rsid w:val="00EE74D4"/>
    <w:rsid w:val="00EE755D"/>
    <w:rsid w:val="00EF3D00"/>
    <w:rsid w:val="00F02670"/>
    <w:rsid w:val="00F05E1D"/>
    <w:rsid w:val="00F1016E"/>
    <w:rsid w:val="00F15102"/>
    <w:rsid w:val="00F1611A"/>
    <w:rsid w:val="00F200F1"/>
    <w:rsid w:val="00F21DD3"/>
    <w:rsid w:val="00F23F48"/>
    <w:rsid w:val="00F2412B"/>
    <w:rsid w:val="00F2592A"/>
    <w:rsid w:val="00F3505C"/>
    <w:rsid w:val="00F35501"/>
    <w:rsid w:val="00F51C76"/>
    <w:rsid w:val="00F61001"/>
    <w:rsid w:val="00F67C1A"/>
    <w:rsid w:val="00F87C47"/>
    <w:rsid w:val="00F96535"/>
    <w:rsid w:val="00FA1F38"/>
    <w:rsid w:val="00FA6024"/>
    <w:rsid w:val="00FC3B16"/>
    <w:rsid w:val="00FD4F39"/>
    <w:rsid w:val="00FE4D5C"/>
    <w:rsid w:val="00FF2A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9F"/>
    <w:pPr>
      <w:spacing w:after="0" w:line="240" w:lineRule="auto"/>
    </w:pPr>
    <w:rPr>
      <w:rFonts w:ascii="Garamond" w:eastAsia="Times New Roman" w:hAnsi="Garamond" w:cs="Times New Roman"/>
      <w:sz w:val="20"/>
      <w:szCs w:val="24"/>
      <w:lang w:val="en-US"/>
    </w:rPr>
  </w:style>
  <w:style w:type="paragraph" w:styleId="Heading1">
    <w:name w:val="heading 1"/>
    <w:basedOn w:val="1stLinespace"/>
    <w:next w:val="Normal"/>
    <w:link w:val="Heading1Char"/>
    <w:qFormat/>
    <w:rsid w:val="0019349F"/>
    <w:pPr>
      <w:outlineLvl w:val="0"/>
    </w:pPr>
    <w:rPr>
      <w:b/>
      <w:bCs/>
    </w:rPr>
  </w:style>
  <w:style w:type="paragraph" w:styleId="Heading2">
    <w:name w:val="heading 2"/>
    <w:basedOn w:val="Normal"/>
    <w:next w:val="Normal"/>
    <w:link w:val="Heading2Char"/>
    <w:qFormat/>
    <w:rsid w:val="0019349F"/>
    <w:pPr>
      <w:tabs>
        <w:tab w:val="right" w:pos="6480"/>
      </w:tabs>
      <w:spacing w:before="120"/>
      <w:outlineLvl w:val="1"/>
    </w:pPr>
    <w:rPr>
      <w:rFonts w:cs="Arial"/>
      <w:b/>
      <w:bCs/>
      <w:sz w:val="22"/>
      <w:szCs w:val="20"/>
    </w:rPr>
  </w:style>
  <w:style w:type="paragraph" w:styleId="Heading3">
    <w:name w:val="heading 3"/>
    <w:basedOn w:val="Normal"/>
    <w:next w:val="Normal"/>
    <w:link w:val="Heading3Char"/>
    <w:uiPriority w:val="9"/>
    <w:semiHidden/>
    <w:unhideWhenUsed/>
    <w:qFormat/>
    <w:rsid w:val="00F200F1"/>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D1372"/>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semiHidden/>
    <w:unhideWhenUsed/>
    <w:qFormat/>
    <w:rsid w:val="0019349F"/>
    <w:pPr>
      <w:keepNext/>
      <w:keepLines/>
      <w:spacing w:before="20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19349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49F"/>
    <w:rPr>
      <w:rFonts w:ascii="Garamond" w:eastAsia="Times New Roman" w:hAnsi="Garamond" w:cs="Times New Roman"/>
      <w:b/>
      <w:bCs/>
      <w:sz w:val="20"/>
      <w:szCs w:val="24"/>
      <w:lang w:val="en-US"/>
    </w:rPr>
  </w:style>
  <w:style w:type="character" w:customStyle="1" w:styleId="Heading2Char">
    <w:name w:val="Heading 2 Char"/>
    <w:basedOn w:val="DefaultParagraphFont"/>
    <w:link w:val="Heading2"/>
    <w:rsid w:val="0019349F"/>
    <w:rPr>
      <w:rFonts w:ascii="Garamond" w:eastAsia="Times New Roman" w:hAnsi="Garamond" w:cs="Arial"/>
      <w:b/>
      <w:bCs/>
      <w:szCs w:val="20"/>
      <w:lang w:val="en-US"/>
    </w:rPr>
  </w:style>
  <w:style w:type="character" w:customStyle="1" w:styleId="Heading5Char">
    <w:name w:val="Heading 5 Char"/>
    <w:basedOn w:val="DefaultParagraphFont"/>
    <w:link w:val="Heading5"/>
    <w:semiHidden/>
    <w:rsid w:val="0019349F"/>
    <w:rPr>
      <w:rFonts w:asciiTheme="majorHAnsi" w:eastAsiaTheme="majorEastAsia" w:hAnsiTheme="majorHAnsi" w:cstheme="majorBidi"/>
      <w:color w:val="1F3763" w:themeColor="accent1" w:themeShade="7F"/>
      <w:sz w:val="20"/>
      <w:szCs w:val="24"/>
      <w:lang w:val="en-US"/>
    </w:rPr>
  </w:style>
  <w:style w:type="character" w:customStyle="1" w:styleId="Heading7Char">
    <w:name w:val="Heading 7 Char"/>
    <w:basedOn w:val="DefaultParagraphFont"/>
    <w:link w:val="Heading7"/>
    <w:semiHidden/>
    <w:rsid w:val="0019349F"/>
    <w:rPr>
      <w:rFonts w:asciiTheme="majorHAnsi" w:eastAsiaTheme="majorEastAsia" w:hAnsiTheme="majorHAnsi" w:cstheme="majorBidi"/>
      <w:i/>
      <w:iCs/>
      <w:color w:val="404040" w:themeColor="text1" w:themeTint="BF"/>
      <w:sz w:val="20"/>
      <w:szCs w:val="24"/>
      <w:lang w:val="en-US"/>
    </w:rPr>
  </w:style>
  <w:style w:type="paragraph" w:customStyle="1" w:styleId="ContactInfo">
    <w:name w:val="Contact Info"/>
    <w:basedOn w:val="Normal"/>
    <w:link w:val="ContactInfoCharChar"/>
    <w:rsid w:val="0019349F"/>
    <w:pPr>
      <w:tabs>
        <w:tab w:val="right" w:pos="6480"/>
      </w:tabs>
    </w:pPr>
    <w:rPr>
      <w:rFonts w:cs="Arial"/>
      <w:b/>
      <w:bCs/>
      <w:szCs w:val="20"/>
    </w:rPr>
  </w:style>
  <w:style w:type="paragraph" w:customStyle="1" w:styleId="Bulletedfirstline">
    <w:name w:val="Bulleted first line"/>
    <w:basedOn w:val="Normal"/>
    <w:link w:val="BulletedfirstlineCharChar"/>
    <w:rsid w:val="0019349F"/>
    <w:pPr>
      <w:numPr>
        <w:numId w:val="1"/>
      </w:numPr>
      <w:tabs>
        <w:tab w:val="right" w:pos="6480"/>
      </w:tabs>
      <w:spacing w:before="120"/>
    </w:pPr>
  </w:style>
  <w:style w:type="paragraph" w:customStyle="1" w:styleId="1stLinespace">
    <w:name w:val="1st Line space"/>
    <w:basedOn w:val="Normal"/>
    <w:link w:val="1stLinespaceCharChar"/>
    <w:rsid w:val="0019349F"/>
    <w:pPr>
      <w:spacing w:before="140"/>
    </w:pPr>
  </w:style>
  <w:style w:type="character" w:customStyle="1" w:styleId="1stLinespaceCharChar">
    <w:name w:val="1st Line space Char Char"/>
    <w:basedOn w:val="DefaultParagraphFont"/>
    <w:link w:val="1stLinespace"/>
    <w:rsid w:val="0019349F"/>
    <w:rPr>
      <w:rFonts w:ascii="Garamond" w:eastAsia="Times New Roman" w:hAnsi="Garamond" w:cs="Times New Roman"/>
      <w:sz w:val="20"/>
      <w:szCs w:val="24"/>
      <w:lang w:val="en-US"/>
    </w:rPr>
  </w:style>
  <w:style w:type="paragraph" w:customStyle="1" w:styleId="Dates">
    <w:name w:val="Dates"/>
    <w:basedOn w:val="Normal"/>
    <w:link w:val="DatesCharChar"/>
    <w:rsid w:val="0019349F"/>
    <w:pPr>
      <w:jc w:val="right"/>
    </w:pPr>
    <w:rPr>
      <w:i/>
      <w:szCs w:val="20"/>
    </w:rPr>
  </w:style>
  <w:style w:type="character" w:customStyle="1" w:styleId="Position">
    <w:name w:val="Position"/>
    <w:basedOn w:val="DefaultParagraphFont"/>
    <w:rsid w:val="0019349F"/>
    <w:rPr>
      <w:b/>
      <w:bCs/>
    </w:rPr>
  </w:style>
  <w:style w:type="character" w:customStyle="1" w:styleId="DatesCharChar">
    <w:name w:val="Dates Char Char"/>
    <w:basedOn w:val="DefaultParagraphFont"/>
    <w:link w:val="Dates"/>
    <w:rsid w:val="0019349F"/>
    <w:rPr>
      <w:rFonts w:ascii="Garamond" w:eastAsia="Times New Roman" w:hAnsi="Garamond" w:cs="Times New Roman"/>
      <w:i/>
      <w:sz w:val="20"/>
      <w:szCs w:val="20"/>
      <w:lang w:val="en-US"/>
    </w:rPr>
  </w:style>
  <w:style w:type="paragraph" w:customStyle="1" w:styleId="Name">
    <w:name w:val="Name"/>
    <w:basedOn w:val="Normal"/>
    <w:rsid w:val="0019349F"/>
    <w:rPr>
      <w:b/>
      <w:sz w:val="22"/>
      <w:szCs w:val="20"/>
    </w:rPr>
  </w:style>
  <w:style w:type="character" w:customStyle="1" w:styleId="BulletedfirstlineCharChar">
    <w:name w:val="Bulleted first line Char Char"/>
    <w:basedOn w:val="DefaultParagraphFont"/>
    <w:link w:val="Bulletedfirstline"/>
    <w:rsid w:val="0019349F"/>
    <w:rPr>
      <w:rFonts w:ascii="Garamond" w:eastAsia="Times New Roman" w:hAnsi="Garamond" w:cs="Times New Roman"/>
      <w:sz w:val="20"/>
      <w:szCs w:val="24"/>
      <w:lang w:val="en-US"/>
    </w:rPr>
  </w:style>
  <w:style w:type="numbering" w:customStyle="1" w:styleId="BulletedList">
    <w:name w:val="Bulleted List"/>
    <w:basedOn w:val="NoList"/>
    <w:rsid w:val="0019349F"/>
    <w:pPr>
      <w:numPr>
        <w:numId w:val="2"/>
      </w:numPr>
    </w:pPr>
  </w:style>
  <w:style w:type="character" w:customStyle="1" w:styleId="ContactInfoCharChar">
    <w:name w:val="Contact Info Char Char"/>
    <w:basedOn w:val="DefaultParagraphFont"/>
    <w:link w:val="ContactInfo"/>
    <w:rsid w:val="0019349F"/>
    <w:rPr>
      <w:rFonts w:ascii="Garamond" w:eastAsia="Times New Roman" w:hAnsi="Garamond" w:cs="Arial"/>
      <w:b/>
      <w:bCs/>
      <w:sz w:val="20"/>
      <w:szCs w:val="20"/>
      <w:lang w:val="en-US"/>
    </w:rPr>
  </w:style>
  <w:style w:type="paragraph" w:styleId="ListParagraph">
    <w:name w:val="List Paragraph"/>
    <w:basedOn w:val="Normal"/>
    <w:uiPriority w:val="34"/>
    <w:qFormat/>
    <w:rsid w:val="0019349F"/>
    <w:pPr>
      <w:autoSpaceDE w:val="0"/>
      <w:autoSpaceDN w:val="0"/>
      <w:adjustRightInd w:val="0"/>
      <w:ind w:left="720"/>
    </w:pPr>
    <w:rPr>
      <w:rFonts w:ascii="Times New Roman" w:hAnsi="Times New Roman"/>
      <w:sz w:val="24"/>
    </w:rPr>
  </w:style>
  <w:style w:type="character" w:styleId="Hyperlink">
    <w:name w:val="Hyperlink"/>
    <w:basedOn w:val="DefaultParagraphFont"/>
    <w:uiPriority w:val="99"/>
    <w:unhideWhenUsed/>
    <w:rsid w:val="00AB02E0"/>
    <w:rPr>
      <w:color w:val="0000FF"/>
      <w:u w:val="single"/>
    </w:rPr>
  </w:style>
  <w:style w:type="paragraph" w:styleId="Header">
    <w:name w:val="header"/>
    <w:basedOn w:val="Normal"/>
    <w:link w:val="HeaderChar"/>
    <w:uiPriority w:val="99"/>
    <w:unhideWhenUsed/>
    <w:rsid w:val="0023439F"/>
    <w:pPr>
      <w:tabs>
        <w:tab w:val="center" w:pos="4513"/>
        <w:tab w:val="right" w:pos="9026"/>
      </w:tabs>
    </w:pPr>
  </w:style>
  <w:style w:type="character" w:customStyle="1" w:styleId="HeaderChar">
    <w:name w:val="Header Char"/>
    <w:basedOn w:val="DefaultParagraphFont"/>
    <w:link w:val="Header"/>
    <w:uiPriority w:val="99"/>
    <w:rsid w:val="0023439F"/>
    <w:rPr>
      <w:rFonts w:ascii="Garamond" w:eastAsia="Times New Roman" w:hAnsi="Garamond" w:cs="Times New Roman"/>
      <w:sz w:val="20"/>
      <w:szCs w:val="24"/>
      <w:lang w:val="en-US"/>
    </w:rPr>
  </w:style>
  <w:style w:type="paragraph" w:styleId="Footer">
    <w:name w:val="footer"/>
    <w:basedOn w:val="Normal"/>
    <w:link w:val="FooterChar"/>
    <w:uiPriority w:val="99"/>
    <w:unhideWhenUsed/>
    <w:rsid w:val="0023439F"/>
    <w:pPr>
      <w:tabs>
        <w:tab w:val="center" w:pos="4513"/>
        <w:tab w:val="right" w:pos="9026"/>
      </w:tabs>
    </w:pPr>
  </w:style>
  <w:style w:type="character" w:customStyle="1" w:styleId="FooterChar">
    <w:name w:val="Footer Char"/>
    <w:basedOn w:val="DefaultParagraphFont"/>
    <w:link w:val="Footer"/>
    <w:uiPriority w:val="99"/>
    <w:rsid w:val="0023439F"/>
    <w:rPr>
      <w:rFonts w:ascii="Garamond" w:eastAsia="Times New Roman" w:hAnsi="Garamond" w:cs="Times New Roman"/>
      <w:sz w:val="20"/>
      <w:szCs w:val="24"/>
      <w:lang w:val="en-US"/>
    </w:rPr>
  </w:style>
  <w:style w:type="character" w:styleId="Emphasis">
    <w:name w:val="Emphasis"/>
    <w:basedOn w:val="DefaultParagraphFont"/>
    <w:uiPriority w:val="20"/>
    <w:qFormat/>
    <w:rsid w:val="003D1372"/>
    <w:rPr>
      <w:i/>
      <w:iCs/>
    </w:rPr>
  </w:style>
  <w:style w:type="character" w:customStyle="1" w:styleId="Heading4Char">
    <w:name w:val="Heading 4 Char"/>
    <w:basedOn w:val="DefaultParagraphFont"/>
    <w:link w:val="Heading4"/>
    <w:uiPriority w:val="9"/>
    <w:semiHidden/>
    <w:rsid w:val="003D1372"/>
    <w:rPr>
      <w:rFonts w:asciiTheme="majorHAnsi" w:eastAsiaTheme="majorEastAsia" w:hAnsiTheme="majorHAnsi" w:cstheme="majorBidi"/>
      <w:b/>
      <w:bCs/>
      <w:i/>
      <w:iCs/>
      <w:color w:val="4472C4" w:themeColor="accent1"/>
      <w:lang w:val="en-US"/>
    </w:rPr>
  </w:style>
  <w:style w:type="paragraph" w:styleId="NormalWeb">
    <w:name w:val="Normal (Web)"/>
    <w:basedOn w:val="Normal"/>
    <w:uiPriority w:val="99"/>
    <w:unhideWhenUsed/>
    <w:rsid w:val="003D1372"/>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D1372"/>
    <w:rPr>
      <w:b/>
      <w:bCs/>
    </w:rPr>
  </w:style>
  <w:style w:type="paragraph" w:styleId="BalloonText">
    <w:name w:val="Balloon Text"/>
    <w:basedOn w:val="Normal"/>
    <w:link w:val="BalloonTextChar"/>
    <w:uiPriority w:val="99"/>
    <w:semiHidden/>
    <w:unhideWhenUsed/>
    <w:rsid w:val="006F1613"/>
    <w:rPr>
      <w:rFonts w:ascii="Tahoma" w:hAnsi="Tahoma" w:cs="Tahoma"/>
      <w:sz w:val="16"/>
      <w:szCs w:val="16"/>
    </w:rPr>
  </w:style>
  <w:style w:type="character" w:customStyle="1" w:styleId="BalloonTextChar">
    <w:name w:val="Balloon Text Char"/>
    <w:basedOn w:val="DefaultParagraphFont"/>
    <w:link w:val="BalloonText"/>
    <w:uiPriority w:val="99"/>
    <w:semiHidden/>
    <w:rsid w:val="006F1613"/>
    <w:rPr>
      <w:rFonts w:ascii="Tahoma" w:eastAsia="Times New Roman" w:hAnsi="Tahoma" w:cs="Tahoma"/>
      <w:sz w:val="16"/>
      <w:szCs w:val="16"/>
      <w:lang w:val="en-US"/>
    </w:rPr>
  </w:style>
  <w:style w:type="table" w:styleId="TableGrid">
    <w:name w:val="Table Grid"/>
    <w:basedOn w:val="TableNormal"/>
    <w:uiPriority w:val="59"/>
    <w:rsid w:val="00FD4F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156FA"/>
    <w:pPr>
      <w:spacing w:after="0" w:line="240" w:lineRule="auto"/>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364A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Spacing">
    <w:name w:val="No Spacing"/>
    <w:uiPriority w:val="1"/>
    <w:qFormat/>
    <w:rsid w:val="00C364A8"/>
    <w:pPr>
      <w:spacing w:after="0" w:line="240" w:lineRule="auto"/>
    </w:pPr>
    <w:rPr>
      <w:rFonts w:eastAsiaTheme="minorEastAsia"/>
      <w:lang w:val="en-US"/>
    </w:rPr>
  </w:style>
  <w:style w:type="character" w:customStyle="1" w:styleId="Heading3Char">
    <w:name w:val="Heading 3 Char"/>
    <w:basedOn w:val="DefaultParagraphFont"/>
    <w:link w:val="Heading3"/>
    <w:uiPriority w:val="9"/>
    <w:semiHidden/>
    <w:rsid w:val="00F200F1"/>
    <w:rPr>
      <w:rFonts w:asciiTheme="majorHAnsi" w:eastAsiaTheme="majorEastAsia" w:hAnsiTheme="majorHAnsi" w:cstheme="majorBidi"/>
      <w:b/>
      <w:bCs/>
      <w:color w:val="4472C4" w:themeColor="accent1"/>
      <w:sz w:val="20"/>
      <w:szCs w:val="24"/>
      <w:lang w:val="en-US"/>
    </w:rPr>
  </w:style>
</w:styles>
</file>

<file path=word/webSettings.xml><?xml version="1.0" encoding="utf-8"?>
<w:webSettings xmlns:r="http://schemas.openxmlformats.org/officeDocument/2006/relationships" xmlns:w="http://schemas.openxmlformats.org/wordprocessingml/2006/main">
  <w:divs>
    <w:div w:id="339940295">
      <w:bodyDiv w:val="1"/>
      <w:marLeft w:val="0"/>
      <w:marRight w:val="0"/>
      <w:marTop w:val="0"/>
      <w:marBottom w:val="0"/>
      <w:divBdr>
        <w:top w:val="none" w:sz="0" w:space="0" w:color="auto"/>
        <w:left w:val="none" w:sz="0" w:space="0" w:color="auto"/>
        <w:bottom w:val="none" w:sz="0" w:space="0" w:color="auto"/>
        <w:right w:val="none" w:sz="0" w:space="0" w:color="auto"/>
      </w:divBdr>
    </w:div>
    <w:div w:id="542013176">
      <w:bodyDiv w:val="1"/>
      <w:marLeft w:val="0"/>
      <w:marRight w:val="0"/>
      <w:marTop w:val="0"/>
      <w:marBottom w:val="0"/>
      <w:divBdr>
        <w:top w:val="none" w:sz="0" w:space="0" w:color="auto"/>
        <w:left w:val="none" w:sz="0" w:space="0" w:color="auto"/>
        <w:bottom w:val="none" w:sz="0" w:space="0" w:color="auto"/>
        <w:right w:val="none" w:sz="0" w:space="0" w:color="auto"/>
      </w:divBdr>
    </w:div>
    <w:div w:id="829441961">
      <w:bodyDiv w:val="1"/>
      <w:marLeft w:val="0"/>
      <w:marRight w:val="0"/>
      <w:marTop w:val="0"/>
      <w:marBottom w:val="0"/>
      <w:divBdr>
        <w:top w:val="none" w:sz="0" w:space="0" w:color="auto"/>
        <w:left w:val="none" w:sz="0" w:space="0" w:color="auto"/>
        <w:bottom w:val="none" w:sz="0" w:space="0" w:color="auto"/>
        <w:right w:val="none" w:sz="0" w:space="0" w:color="auto"/>
      </w:divBdr>
    </w:div>
    <w:div w:id="839807329">
      <w:bodyDiv w:val="1"/>
      <w:marLeft w:val="0"/>
      <w:marRight w:val="0"/>
      <w:marTop w:val="0"/>
      <w:marBottom w:val="0"/>
      <w:divBdr>
        <w:top w:val="none" w:sz="0" w:space="0" w:color="auto"/>
        <w:left w:val="none" w:sz="0" w:space="0" w:color="auto"/>
        <w:bottom w:val="none" w:sz="0" w:space="0" w:color="auto"/>
        <w:right w:val="none" w:sz="0" w:space="0" w:color="auto"/>
      </w:divBdr>
    </w:div>
    <w:div w:id="1356688311">
      <w:bodyDiv w:val="1"/>
      <w:marLeft w:val="0"/>
      <w:marRight w:val="0"/>
      <w:marTop w:val="0"/>
      <w:marBottom w:val="0"/>
      <w:divBdr>
        <w:top w:val="none" w:sz="0" w:space="0" w:color="auto"/>
        <w:left w:val="none" w:sz="0" w:space="0" w:color="auto"/>
        <w:bottom w:val="none" w:sz="0" w:space="0" w:color="auto"/>
        <w:right w:val="none" w:sz="0" w:space="0" w:color="auto"/>
      </w:divBdr>
    </w:div>
    <w:div w:id="1407217508">
      <w:bodyDiv w:val="1"/>
      <w:marLeft w:val="0"/>
      <w:marRight w:val="0"/>
      <w:marTop w:val="0"/>
      <w:marBottom w:val="0"/>
      <w:divBdr>
        <w:top w:val="none" w:sz="0" w:space="0" w:color="auto"/>
        <w:left w:val="none" w:sz="0" w:space="0" w:color="auto"/>
        <w:bottom w:val="none" w:sz="0" w:space="0" w:color="auto"/>
        <w:right w:val="none" w:sz="0" w:space="0" w:color="auto"/>
      </w:divBdr>
    </w:div>
    <w:div w:id="1657418076">
      <w:bodyDiv w:val="1"/>
      <w:marLeft w:val="0"/>
      <w:marRight w:val="0"/>
      <w:marTop w:val="0"/>
      <w:marBottom w:val="0"/>
      <w:divBdr>
        <w:top w:val="none" w:sz="0" w:space="0" w:color="auto"/>
        <w:left w:val="none" w:sz="0" w:space="0" w:color="auto"/>
        <w:bottom w:val="none" w:sz="0" w:space="0" w:color="auto"/>
        <w:right w:val="none" w:sz="0" w:space="0" w:color="auto"/>
      </w:divBdr>
    </w:div>
    <w:div w:id="1857690385">
      <w:bodyDiv w:val="1"/>
      <w:marLeft w:val="0"/>
      <w:marRight w:val="0"/>
      <w:marTop w:val="0"/>
      <w:marBottom w:val="0"/>
      <w:divBdr>
        <w:top w:val="none" w:sz="0" w:space="0" w:color="auto"/>
        <w:left w:val="none" w:sz="0" w:space="0" w:color="auto"/>
        <w:bottom w:val="none" w:sz="0" w:space="0" w:color="auto"/>
        <w:right w:val="none" w:sz="0" w:space="0" w:color="auto"/>
      </w:divBdr>
    </w:div>
    <w:div w:id="203923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raku.divy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5217</TotalTime>
  <Pages>8</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Das</dc:creator>
  <cp:lastModifiedBy>USER</cp:lastModifiedBy>
  <cp:revision>54</cp:revision>
  <dcterms:created xsi:type="dcterms:W3CDTF">2021-11-10T23:57:00Z</dcterms:created>
  <dcterms:modified xsi:type="dcterms:W3CDTF">2025-05-03T00:53:00Z</dcterms:modified>
</cp:coreProperties>
</file>